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9A062" w14:textId="5A51FAC6" w:rsidR="007F4894" w:rsidRDefault="007F4894" w:rsidP="00F30797">
      <w:pPr>
        <w:jc w:val="center"/>
        <w:rPr>
          <w:rFonts w:ascii="Times New Roman" w:hAnsi="Times New Roman" w:cs="Times New Roman"/>
        </w:rPr>
      </w:pPr>
    </w:p>
    <w:p w14:paraId="37582D44" w14:textId="77777777" w:rsidR="008473AE" w:rsidRPr="00E0264B" w:rsidRDefault="008473AE" w:rsidP="008473AE">
      <w:pPr>
        <w:tabs>
          <w:tab w:val="left" w:pos="3240"/>
          <w:tab w:val="left" w:pos="6840"/>
        </w:tabs>
        <w:contextualSpacing/>
        <w:jc w:val="center"/>
        <w:rPr>
          <w:rFonts w:ascii="Lucida Sans" w:hAnsi="Lucida Sans"/>
          <w:sz w:val="18"/>
          <w:szCs w:val="18"/>
        </w:rPr>
      </w:pPr>
      <w:r>
        <w:rPr>
          <w:rFonts w:ascii="Lucida Sans" w:hAnsi="Lucida Sans"/>
          <w:sz w:val="18"/>
          <w:szCs w:val="18"/>
        </w:rPr>
        <w:t xml:space="preserve">KITTSON HEALTHCARE </w:t>
      </w:r>
    </w:p>
    <w:p w14:paraId="4CCD542E" w14:textId="77777777" w:rsidR="008473AE" w:rsidRPr="00E0264B" w:rsidRDefault="008473AE" w:rsidP="008473AE">
      <w:pPr>
        <w:tabs>
          <w:tab w:val="left" w:pos="3240"/>
          <w:tab w:val="left" w:pos="6840"/>
        </w:tabs>
        <w:contextualSpacing/>
        <w:jc w:val="center"/>
        <w:rPr>
          <w:rFonts w:ascii="Lucida Sans" w:hAnsi="Lucida Sans"/>
          <w:sz w:val="18"/>
          <w:szCs w:val="18"/>
        </w:rPr>
      </w:pPr>
      <w:r w:rsidRPr="00E0264B">
        <w:rPr>
          <w:rFonts w:ascii="Lucida Sans" w:hAnsi="Lucida Sans"/>
          <w:sz w:val="18"/>
          <w:szCs w:val="18"/>
        </w:rPr>
        <w:t>1010 SOUTH BIRCH, PO BOX 700</w:t>
      </w:r>
    </w:p>
    <w:p w14:paraId="7C2357AD" w14:textId="77777777" w:rsidR="008473AE" w:rsidRDefault="008473AE" w:rsidP="008473AE">
      <w:pPr>
        <w:tabs>
          <w:tab w:val="left" w:pos="3240"/>
          <w:tab w:val="left" w:pos="6840"/>
        </w:tabs>
        <w:contextualSpacing/>
        <w:jc w:val="center"/>
        <w:rPr>
          <w:rFonts w:ascii="Lucida Sans" w:hAnsi="Lucida Sans"/>
          <w:sz w:val="18"/>
          <w:szCs w:val="18"/>
        </w:rPr>
      </w:pPr>
      <w:r w:rsidRPr="00E0264B">
        <w:rPr>
          <w:rFonts w:ascii="Lucida Sans" w:hAnsi="Lucida Sans"/>
          <w:sz w:val="18"/>
          <w:szCs w:val="18"/>
        </w:rPr>
        <w:t>HALLOCK, MN 56728</w:t>
      </w:r>
    </w:p>
    <w:p w14:paraId="72E7886C" w14:textId="77777777" w:rsidR="008473AE" w:rsidRPr="00E0264B" w:rsidRDefault="008473AE" w:rsidP="008473AE">
      <w:pPr>
        <w:tabs>
          <w:tab w:val="left" w:pos="3240"/>
          <w:tab w:val="left" w:pos="6840"/>
        </w:tabs>
        <w:contextualSpacing/>
        <w:jc w:val="center"/>
        <w:rPr>
          <w:rFonts w:ascii="Lucida Sans" w:hAnsi="Lucida Sans"/>
          <w:sz w:val="18"/>
          <w:szCs w:val="18"/>
        </w:rPr>
      </w:pPr>
      <w:r>
        <w:rPr>
          <w:rFonts w:ascii="Lucida Sans" w:hAnsi="Lucida Sans"/>
          <w:sz w:val="18"/>
          <w:szCs w:val="18"/>
        </w:rPr>
        <w:t>www.kittsonhc.org</w:t>
      </w:r>
    </w:p>
    <w:p w14:paraId="37698BC0" w14:textId="77777777" w:rsidR="008473AE" w:rsidRPr="00E0264B" w:rsidRDefault="008473AE" w:rsidP="008473AE">
      <w:pPr>
        <w:tabs>
          <w:tab w:val="left" w:pos="3240"/>
          <w:tab w:val="left" w:pos="6840"/>
        </w:tabs>
        <w:contextualSpacing/>
        <w:jc w:val="center"/>
        <w:rPr>
          <w:rFonts w:ascii="Lucida Sans" w:hAnsi="Lucida Sans"/>
          <w:sz w:val="18"/>
          <w:szCs w:val="18"/>
        </w:rPr>
      </w:pPr>
      <w:r w:rsidRPr="00E0264B">
        <w:rPr>
          <w:rFonts w:ascii="Lucida Sans" w:hAnsi="Lucida Sans"/>
          <w:sz w:val="18"/>
          <w:szCs w:val="18"/>
        </w:rPr>
        <w:t>PHONE:  218-843-3612</w:t>
      </w:r>
    </w:p>
    <w:p w14:paraId="6723099B" w14:textId="77777777" w:rsidR="008473AE" w:rsidRDefault="008473AE" w:rsidP="008473AE">
      <w:pPr>
        <w:tabs>
          <w:tab w:val="left" w:pos="3240"/>
          <w:tab w:val="left" w:pos="6840"/>
        </w:tabs>
        <w:contextualSpacing/>
        <w:jc w:val="center"/>
        <w:rPr>
          <w:rFonts w:ascii="Lucida Sans" w:hAnsi="Lucida Sans"/>
          <w:sz w:val="18"/>
          <w:szCs w:val="18"/>
        </w:rPr>
      </w:pPr>
      <w:r w:rsidRPr="00E0264B">
        <w:rPr>
          <w:rFonts w:ascii="Lucida Sans" w:hAnsi="Lucida Sans"/>
          <w:sz w:val="18"/>
          <w:szCs w:val="18"/>
        </w:rPr>
        <w:t>TOLL-FREE:  800-843-6016</w:t>
      </w:r>
    </w:p>
    <w:p w14:paraId="11AB0464" w14:textId="77777777" w:rsidR="00F30797" w:rsidRDefault="00F30797" w:rsidP="007F4894">
      <w:pPr>
        <w:rPr>
          <w:rFonts w:ascii="Times New Roman" w:hAnsi="Times New Roman" w:cs="Times New Roman"/>
        </w:rPr>
      </w:pPr>
    </w:p>
    <w:p w14:paraId="68D43BA1" w14:textId="77777777" w:rsidR="00F30797" w:rsidRDefault="00F30797" w:rsidP="00F30797">
      <w:pPr>
        <w:rPr>
          <w:rFonts w:ascii="Times New Roman" w:hAnsi="Times New Roman" w:cs="Times New Roman"/>
        </w:rPr>
      </w:pPr>
      <w:r>
        <w:rPr>
          <w:rFonts w:ascii="Times New Roman" w:hAnsi="Times New Roman" w:cs="Times New Roman"/>
        </w:rPr>
        <w:t>SUBJE</w:t>
      </w:r>
      <w:r w:rsidR="00A11A6B">
        <w:rPr>
          <w:rFonts w:ascii="Times New Roman" w:hAnsi="Times New Roman" w:cs="Times New Roman"/>
        </w:rPr>
        <w:t>CT:</w:t>
      </w:r>
      <w:r w:rsidR="00A11A6B">
        <w:rPr>
          <w:rFonts w:ascii="Times New Roman" w:hAnsi="Times New Roman" w:cs="Times New Roman"/>
        </w:rPr>
        <w:tab/>
      </w:r>
      <w:r w:rsidR="00A11A6B">
        <w:rPr>
          <w:rFonts w:ascii="Times New Roman" w:hAnsi="Times New Roman" w:cs="Times New Roman"/>
        </w:rPr>
        <w:tab/>
        <w:t>Community Care Program</w:t>
      </w:r>
      <w:r w:rsidR="007F4894">
        <w:rPr>
          <w:rFonts w:ascii="Times New Roman" w:hAnsi="Times New Roman" w:cs="Times New Roman"/>
        </w:rPr>
        <w:tab/>
      </w:r>
      <w:r w:rsidR="007F4894">
        <w:rPr>
          <w:rFonts w:ascii="Times New Roman" w:hAnsi="Times New Roman" w:cs="Times New Roman"/>
        </w:rPr>
        <w:tab/>
        <w:t>REFERENCE:</w:t>
      </w:r>
    </w:p>
    <w:p w14:paraId="31008CC0" w14:textId="77777777" w:rsidR="00F30797" w:rsidRDefault="00F30797" w:rsidP="00F30797">
      <w:pPr>
        <w:rPr>
          <w:rFonts w:ascii="Times New Roman" w:hAnsi="Times New Roman" w:cs="Times New Roman"/>
        </w:rPr>
      </w:pPr>
      <w:r>
        <w:rPr>
          <w:rFonts w:ascii="Times New Roman" w:hAnsi="Times New Roman" w:cs="Times New Roman"/>
        </w:rPr>
        <w:t>DEPARTMENT:</w:t>
      </w:r>
      <w:r>
        <w:rPr>
          <w:rFonts w:ascii="Times New Roman" w:hAnsi="Times New Roman" w:cs="Times New Roman"/>
        </w:rPr>
        <w:tab/>
        <w:t>Business Office</w:t>
      </w:r>
      <w:r w:rsidR="007F4894">
        <w:rPr>
          <w:rFonts w:ascii="Times New Roman" w:hAnsi="Times New Roman" w:cs="Times New Roman"/>
        </w:rPr>
        <w:tab/>
      </w:r>
      <w:r w:rsidR="007F4894">
        <w:rPr>
          <w:rFonts w:ascii="Times New Roman" w:hAnsi="Times New Roman" w:cs="Times New Roman"/>
        </w:rPr>
        <w:tab/>
      </w:r>
      <w:r w:rsidR="007F4894">
        <w:rPr>
          <w:rFonts w:ascii="Times New Roman" w:hAnsi="Times New Roman" w:cs="Times New Roman"/>
        </w:rPr>
        <w:tab/>
      </w:r>
      <w:r w:rsidR="007F4894">
        <w:rPr>
          <w:rFonts w:ascii="Times New Roman" w:hAnsi="Times New Roman" w:cs="Times New Roman"/>
        </w:rPr>
        <w:tab/>
      </w:r>
      <w:r w:rsidR="00DF5ED0">
        <w:rPr>
          <w:rFonts w:ascii="Times New Roman" w:hAnsi="Times New Roman" w:cs="Times New Roman"/>
        </w:rPr>
        <w:t>PAGE 1 OF 5</w:t>
      </w:r>
    </w:p>
    <w:p w14:paraId="7D247810" w14:textId="27F6D718" w:rsidR="00F30797" w:rsidRDefault="00F30797" w:rsidP="00F30797">
      <w:pPr>
        <w:rPr>
          <w:rFonts w:ascii="Times New Roman" w:hAnsi="Times New Roman" w:cs="Times New Roman"/>
        </w:rPr>
      </w:pPr>
      <w:r>
        <w:rPr>
          <w:rFonts w:ascii="Times New Roman" w:hAnsi="Times New Roman" w:cs="Times New Roman"/>
        </w:rPr>
        <w:t>POLICY OWNER:</w:t>
      </w:r>
      <w:r>
        <w:rPr>
          <w:rFonts w:ascii="Times New Roman" w:hAnsi="Times New Roman" w:cs="Times New Roman"/>
        </w:rPr>
        <w:tab/>
      </w:r>
      <w:r w:rsidR="00055E41">
        <w:rPr>
          <w:rFonts w:ascii="Times New Roman" w:hAnsi="Times New Roman" w:cs="Times New Roman"/>
        </w:rPr>
        <w:t>Michelle Kuznia</w:t>
      </w:r>
      <w:r w:rsidR="007F4894">
        <w:rPr>
          <w:rFonts w:ascii="Times New Roman" w:hAnsi="Times New Roman" w:cs="Times New Roman"/>
        </w:rPr>
        <w:tab/>
      </w:r>
      <w:r w:rsidR="007F4894">
        <w:rPr>
          <w:rFonts w:ascii="Times New Roman" w:hAnsi="Times New Roman" w:cs="Times New Roman"/>
        </w:rPr>
        <w:tab/>
      </w:r>
      <w:r w:rsidR="007F4894">
        <w:rPr>
          <w:rFonts w:ascii="Times New Roman" w:hAnsi="Times New Roman" w:cs="Times New Roman"/>
        </w:rPr>
        <w:tab/>
        <w:t>EFFECTIVE: 10-01-2016</w:t>
      </w:r>
    </w:p>
    <w:p w14:paraId="7B1F079A" w14:textId="27172E73" w:rsidR="00E1316F" w:rsidRPr="00E1316F" w:rsidRDefault="00F30797" w:rsidP="00F30797">
      <w:pPr>
        <w:rPr>
          <w:rFonts w:ascii="Times New Roman" w:hAnsi="Times New Roman" w:cs="Times New Roman"/>
        </w:rPr>
      </w:pPr>
      <w:r>
        <w:rPr>
          <w:rFonts w:ascii="Times New Roman" w:hAnsi="Times New Roman" w:cs="Times New Roman"/>
        </w:rPr>
        <w:t>APPROVED BY:</w:t>
      </w:r>
      <w:r>
        <w:rPr>
          <w:rFonts w:ascii="Times New Roman" w:hAnsi="Times New Roman" w:cs="Times New Roman"/>
        </w:rPr>
        <w:tab/>
        <w:t>Governing Board</w:t>
      </w:r>
      <w:r w:rsidR="007F4894">
        <w:rPr>
          <w:rFonts w:ascii="Times New Roman" w:hAnsi="Times New Roman" w:cs="Times New Roman"/>
        </w:rPr>
        <w:tab/>
      </w:r>
      <w:r w:rsidR="007F4894">
        <w:rPr>
          <w:rFonts w:ascii="Times New Roman" w:hAnsi="Times New Roman" w:cs="Times New Roman"/>
        </w:rPr>
        <w:tab/>
      </w:r>
      <w:r w:rsidR="007F4894">
        <w:rPr>
          <w:rFonts w:ascii="Times New Roman" w:hAnsi="Times New Roman" w:cs="Times New Roman"/>
        </w:rPr>
        <w:tab/>
        <w:t>REVISED:</w:t>
      </w:r>
      <w:r w:rsidR="00055E41">
        <w:rPr>
          <w:rFonts w:ascii="Times New Roman" w:hAnsi="Times New Roman" w:cs="Times New Roman"/>
        </w:rPr>
        <w:t xml:space="preserve"> 8/19/2024</w:t>
      </w:r>
    </w:p>
    <w:p w14:paraId="7073A0A5" w14:textId="77777777" w:rsidR="00E1316F" w:rsidRDefault="00E1316F" w:rsidP="00F30797">
      <w:pPr>
        <w:rPr>
          <w:rFonts w:ascii="Times New Roman" w:hAnsi="Times New Roman" w:cs="Times New Roman"/>
          <w:b/>
          <w:u w:val="single"/>
        </w:rPr>
      </w:pPr>
    </w:p>
    <w:p w14:paraId="1EE6C3F8" w14:textId="77777777" w:rsidR="00596FA2" w:rsidRDefault="00596FA2" w:rsidP="00F30797">
      <w:pPr>
        <w:rPr>
          <w:rFonts w:ascii="Times New Roman" w:hAnsi="Times New Roman" w:cs="Times New Roman"/>
          <w:b/>
          <w:u w:val="single"/>
        </w:rPr>
      </w:pPr>
      <w:r w:rsidRPr="00EF7815">
        <w:rPr>
          <w:rFonts w:ascii="Times New Roman" w:hAnsi="Times New Roman" w:cs="Times New Roman"/>
          <w:b/>
          <w:u w:val="single"/>
        </w:rPr>
        <w:t>P</w:t>
      </w:r>
      <w:r w:rsidR="00EF7815" w:rsidRPr="00EF7815">
        <w:rPr>
          <w:rFonts w:ascii="Times New Roman" w:hAnsi="Times New Roman" w:cs="Times New Roman"/>
          <w:b/>
          <w:u w:val="single"/>
        </w:rPr>
        <w:t>urpose:</w:t>
      </w:r>
    </w:p>
    <w:p w14:paraId="15F8B579" w14:textId="77777777" w:rsidR="00E1316F" w:rsidRDefault="00E1316F" w:rsidP="00F30797">
      <w:pPr>
        <w:rPr>
          <w:rFonts w:ascii="Times New Roman" w:hAnsi="Times New Roman" w:cs="Times New Roman"/>
          <w:b/>
          <w:u w:val="single"/>
        </w:rPr>
      </w:pPr>
    </w:p>
    <w:p w14:paraId="0156952A" w14:textId="38410075" w:rsidR="00E1316F" w:rsidRPr="00E1316F" w:rsidRDefault="00E1316F" w:rsidP="00F30797">
      <w:pPr>
        <w:rPr>
          <w:rFonts w:ascii="Times New Roman" w:hAnsi="Times New Roman" w:cs="Times New Roman"/>
        </w:rPr>
      </w:pPr>
      <w:r>
        <w:rPr>
          <w:rFonts w:ascii="Times New Roman" w:hAnsi="Times New Roman" w:cs="Times New Roman"/>
        </w:rPr>
        <w:t xml:space="preserve">Kittson </w:t>
      </w:r>
      <w:r w:rsidR="00702419">
        <w:rPr>
          <w:rFonts w:ascii="Times New Roman" w:hAnsi="Times New Roman" w:cs="Times New Roman"/>
        </w:rPr>
        <w:t>Healthcare (KH)</w:t>
      </w:r>
      <w:r>
        <w:rPr>
          <w:rFonts w:ascii="Times New Roman" w:hAnsi="Times New Roman" w:cs="Times New Roman"/>
        </w:rPr>
        <w:t xml:space="preserve"> is an exempt organization under section 501(c)(3) of the Internal Revenue Code that provides medically necessary health care s</w:t>
      </w:r>
      <w:r w:rsidR="00A11A6B">
        <w:rPr>
          <w:rFonts w:ascii="Times New Roman" w:hAnsi="Times New Roman" w:cs="Times New Roman"/>
        </w:rPr>
        <w:t xml:space="preserve">ervices to the patients within </w:t>
      </w:r>
      <w:r w:rsidR="00702419">
        <w:rPr>
          <w:rFonts w:ascii="Times New Roman" w:hAnsi="Times New Roman" w:cs="Times New Roman"/>
        </w:rPr>
        <w:t>KH</w:t>
      </w:r>
      <w:r>
        <w:rPr>
          <w:rFonts w:ascii="Times New Roman" w:hAnsi="Times New Roman" w:cs="Times New Roman"/>
        </w:rPr>
        <w:t>’s service are</w:t>
      </w:r>
      <w:r w:rsidR="00DB38FF">
        <w:rPr>
          <w:rFonts w:ascii="Times New Roman" w:hAnsi="Times New Roman" w:cs="Times New Roman"/>
        </w:rPr>
        <w:t>a</w:t>
      </w:r>
      <w:r>
        <w:rPr>
          <w:rFonts w:ascii="Times New Roman" w:hAnsi="Times New Roman" w:cs="Times New Roman"/>
        </w:rPr>
        <w:t xml:space="preserve"> regardless of the patient’s inability to pay for the services performed.  (This policy applies to emergency and medically necessary services of the </w:t>
      </w:r>
      <w:r w:rsidR="00EC459E">
        <w:rPr>
          <w:rFonts w:ascii="Times New Roman" w:hAnsi="Times New Roman" w:cs="Times New Roman"/>
        </w:rPr>
        <w:t>Kittson Healthcare</w:t>
      </w:r>
      <w:r>
        <w:rPr>
          <w:rFonts w:ascii="Times New Roman" w:hAnsi="Times New Roman" w:cs="Times New Roman"/>
        </w:rPr>
        <w:t>.)</w:t>
      </w:r>
      <w:r w:rsidR="00260C42">
        <w:rPr>
          <w:rFonts w:ascii="Times New Roman" w:hAnsi="Times New Roman" w:cs="Times New Roman"/>
        </w:rPr>
        <w:t xml:space="preserve">  With the increasing costs in healthcare and insurance coverage plans, we understand the heavier burden that members in our service area are experiencing.  We are here to support the “community” of Kittson </w:t>
      </w:r>
      <w:r w:rsidR="00702419">
        <w:rPr>
          <w:rFonts w:ascii="Times New Roman" w:hAnsi="Times New Roman" w:cs="Times New Roman"/>
        </w:rPr>
        <w:t>Healthcare</w:t>
      </w:r>
      <w:r w:rsidR="006029AF">
        <w:rPr>
          <w:rFonts w:ascii="Times New Roman" w:hAnsi="Times New Roman" w:cs="Times New Roman"/>
        </w:rPr>
        <w:t xml:space="preserve">, and don’t want concern over a medical bill to prevent individuals from seeking and receiving quality health care services.  </w:t>
      </w:r>
    </w:p>
    <w:p w14:paraId="71A51431" w14:textId="77777777" w:rsidR="00EF7815" w:rsidRDefault="00EF7815" w:rsidP="00F30797">
      <w:pPr>
        <w:rPr>
          <w:rFonts w:ascii="Times New Roman" w:hAnsi="Times New Roman" w:cs="Times New Roman"/>
        </w:rPr>
      </w:pPr>
    </w:p>
    <w:p w14:paraId="650494E2" w14:textId="64016747" w:rsidR="00EF7815" w:rsidRDefault="00EF7815" w:rsidP="00F30797">
      <w:pPr>
        <w:rPr>
          <w:rFonts w:ascii="Times New Roman" w:hAnsi="Times New Roman" w:cs="Times New Roman"/>
        </w:rPr>
      </w:pPr>
      <w:r>
        <w:rPr>
          <w:rFonts w:ascii="Times New Roman" w:hAnsi="Times New Roman" w:cs="Times New Roman"/>
        </w:rPr>
        <w:t xml:space="preserve">This policy is established to provide the framework within which Kittson </w:t>
      </w:r>
      <w:r w:rsidR="00702419">
        <w:rPr>
          <w:rFonts w:ascii="Times New Roman" w:hAnsi="Times New Roman" w:cs="Times New Roman"/>
        </w:rPr>
        <w:t>Healthcare</w:t>
      </w:r>
      <w:r>
        <w:rPr>
          <w:rFonts w:ascii="Times New Roman" w:hAnsi="Times New Roman" w:cs="Times New Roman"/>
        </w:rPr>
        <w:t xml:space="preserve"> </w:t>
      </w:r>
      <w:r w:rsidR="00F44A90">
        <w:rPr>
          <w:rFonts w:ascii="Times New Roman" w:hAnsi="Times New Roman" w:cs="Times New Roman"/>
        </w:rPr>
        <w:t>(Hospital</w:t>
      </w:r>
      <w:r w:rsidR="00EC459E">
        <w:rPr>
          <w:rFonts w:ascii="Times New Roman" w:hAnsi="Times New Roman" w:cs="Times New Roman"/>
        </w:rPr>
        <w:t xml:space="preserve"> and Clinics</w:t>
      </w:r>
      <w:r w:rsidR="00F44A90">
        <w:rPr>
          <w:rFonts w:ascii="Times New Roman" w:hAnsi="Times New Roman" w:cs="Times New Roman"/>
        </w:rPr>
        <w:t xml:space="preserve">) </w:t>
      </w:r>
      <w:r w:rsidR="00C956E6">
        <w:rPr>
          <w:rFonts w:ascii="Times New Roman" w:hAnsi="Times New Roman" w:cs="Times New Roman"/>
        </w:rPr>
        <w:t>will provide Community Care discount</w:t>
      </w:r>
      <w:r w:rsidR="007E5DE9">
        <w:rPr>
          <w:rFonts w:ascii="Times New Roman" w:hAnsi="Times New Roman" w:cs="Times New Roman"/>
        </w:rPr>
        <w:t>s</w:t>
      </w:r>
      <w:r w:rsidR="00C956E6">
        <w:rPr>
          <w:rFonts w:ascii="Times New Roman" w:hAnsi="Times New Roman" w:cs="Times New Roman"/>
        </w:rPr>
        <w:t>.</w:t>
      </w:r>
    </w:p>
    <w:p w14:paraId="7BD09BDB" w14:textId="77777777" w:rsidR="00EF7815" w:rsidRDefault="00EF7815" w:rsidP="00F30797">
      <w:pPr>
        <w:rPr>
          <w:rFonts w:ascii="Times New Roman" w:hAnsi="Times New Roman" w:cs="Times New Roman"/>
        </w:rPr>
      </w:pPr>
    </w:p>
    <w:p w14:paraId="0CF82722" w14:textId="77777777" w:rsidR="00EF7815" w:rsidRPr="00EF7815" w:rsidRDefault="00EF7815" w:rsidP="00F30797">
      <w:pPr>
        <w:rPr>
          <w:rFonts w:ascii="Times New Roman" w:hAnsi="Times New Roman" w:cs="Times New Roman"/>
          <w:b/>
          <w:u w:val="single"/>
        </w:rPr>
      </w:pPr>
      <w:r w:rsidRPr="00EF7815">
        <w:rPr>
          <w:rFonts w:ascii="Times New Roman" w:hAnsi="Times New Roman" w:cs="Times New Roman"/>
          <w:b/>
          <w:u w:val="single"/>
        </w:rPr>
        <w:t>Definitions:</w:t>
      </w:r>
    </w:p>
    <w:p w14:paraId="2701FF85" w14:textId="77777777" w:rsidR="00EF7815" w:rsidRDefault="00EF7815" w:rsidP="00F30797">
      <w:pPr>
        <w:rPr>
          <w:rFonts w:ascii="Times New Roman" w:hAnsi="Times New Roman" w:cs="Times New Roman"/>
        </w:rPr>
      </w:pPr>
    </w:p>
    <w:p w14:paraId="12B465B0" w14:textId="75DAC503" w:rsidR="00FF002A" w:rsidRDefault="004150F8" w:rsidP="00F30797">
      <w:pPr>
        <w:rPr>
          <w:rFonts w:ascii="Times New Roman" w:hAnsi="Times New Roman" w:cs="Times New Roman"/>
        </w:rPr>
      </w:pPr>
      <w:r>
        <w:rPr>
          <w:rFonts w:ascii="Times New Roman" w:hAnsi="Times New Roman" w:cs="Times New Roman"/>
        </w:rPr>
        <w:t>Amounts Generally Billed</w:t>
      </w:r>
      <w:r w:rsidR="00800076">
        <w:rPr>
          <w:rFonts w:ascii="Times New Roman" w:hAnsi="Times New Roman" w:cs="Times New Roman"/>
        </w:rPr>
        <w:t xml:space="preserve"> (AGB)</w:t>
      </w:r>
      <w:r>
        <w:rPr>
          <w:rFonts w:ascii="Times New Roman" w:hAnsi="Times New Roman" w:cs="Times New Roman"/>
        </w:rPr>
        <w:t xml:space="preserve">:  The average amount billed to an individual who has insurance covering their emergency </w:t>
      </w:r>
      <w:r w:rsidR="00FF002A">
        <w:rPr>
          <w:rFonts w:ascii="Times New Roman" w:hAnsi="Times New Roman" w:cs="Times New Roman"/>
        </w:rPr>
        <w:t>medical care and other medical necessary care.  This AGB limit is calculated as explained in this policy.</w:t>
      </w:r>
    </w:p>
    <w:p w14:paraId="2DADD8A5" w14:textId="77777777" w:rsidR="00FF002A" w:rsidRDefault="00FF002A" w:rsidP="00F30797">
      <w:pPr>
        <w:rPr>
          <w:rFonts w:ascii="Times New Roman" w:hAnsi="Times New Roman" w:cs="Times New Roman"/>
        </w:rPr>
      </w:pPr>
    </w:p>
    <w:p w14:paraId="015D0544" w14:textId="30E62B73" w:rsidR="00FF002A" w:rsidRDefault="00FF002A" w:rsidP="00F30797">
      <w:pPr>
        <w:rPr>
          <w:rFonts w:ascii="Times New Roman" w:hAnsi="Times New Roman" w:cs="Times New Roman"/>
        </w:rPr>
      </w:pPr>
      <w:r>
        <w:rPr>
          <w:rFonts w:ascii="Times New Roman" w:hAnsi="Times New Roman" w:cs="Times New Roman"/>
        </w:rPr>
        <w:t xml:space="preserve">Total Income:  The estimated total income of an individual and all working adults who reside with them.  Estimated total income is based on total income from a person’s most recent tax return or the annualized income as calculated from their two most recent pay stubs.  If those two sources have </w:t>
      </w:r>
      <w:r w:rsidR="008F0C99">
        <w:rPr>
          <w:rFonts w:ascii="Times New Roman" w:hAnsi="Times New Roman" w:cs="Times New Roman"/>
        </w:rPr>
        <w:t>a significant difference, the pay stubs will be used to de</w:t>
      </w:r>
      <w:r w:rsidR="00F44A90">
        <w:rPr>
          <w:rFonts w:ascii="Times New Roman" w:hAnsi="Times New Roman" w:cs="Times New Roman"/>
        </w:rPr>
        <w:t xml:space="preserve">termine the Total Income.  </w:t>
      </w:r>
      <w:r w:rsidR="000047E1">
        <w:rPr>
          <w:rFonts w:ascii="Times New Roman" w:hAnsi="Times New Roman" w:cs="Times New Roman"/>
        </w:rPr>
        <w:t xml:space="preserve">Kittson </w:t>
      </w:r>
      <w:r w:rsidR="00702419">
        <w:rPr>
          <w:rFonts w:ascii="Times New Roman" w:hAnsi="Times New Roman" w:cs="Times New Roman"/>
        </w:rPr>
        <w:t>Healthcare</w:t>
      </w:r>
      <w:r w:rsidR="008F0C99">
        <w:rPr>
          <w:rFonts w:ascii="Times New Roman" w:hAnsi="Times New Roman" w:cs="Times New Roman"/>
        </w:rPr>
        <w:t xml:space="preserve"> reserves the right to adjust this calculation if </w:t>
      </w:r>
      <w:r w:rsidR="000047E1">
        <w:rPr>
          <w:rFonts w:ascii="Times New Roman" w:hAnsi="Times New Roman" w:cs="Times New Roman"/>
        </w:rPr>
        <w:t>the facility</w:t>
      </w:r>
      <w:r w:rsidR="008F0C99">
        <w:rPr>
          <w:rFonts w:ascii="Times New Roman" w:hAnsi="Times New Roman" w:cs="Times New Roman"/>
        </w:rPr>
        <w:t xml:space="preserve"> obtains evidence that an individual’s current and future income is substantially different than indicated in those documents.</w:t>
      </w:r>
    </w:p>
    <w:p w14:paraId="689FB494" w14:textId="77777777" w:rsidR="008F0C99" w:rsidRPr="00A93AA8" w:rsidRDefault="008F0C99" w:rsidP="008F0C99">
      <w:pPr>
        <w:pStyle w:val="ListParagraph"/>
        <w:numPr>
          <w:ilvl w:val="0"/>
          <w:numId w:val="1"/>
        </w:numPr>
        <w:rPr>
          <w:rFonts w:ascii="Times New Roman" w:hAnsi="Times New Roman" w:cs="Times New Roman"/>
          <w:u w:val="single"/>
        </w:rPr>
      </w:pPr>
      <w:r>
        <w:rPr>
          <w:rFonts w:ascii="Times New Roman" w:hAnsi="Times New Roman" w:cs="Times New Roman"/>
        </w:rPr>
        <w:t xml:space="preserve">For an employed individual, </w:t>
      </w:r>
      <w:r w:rsidR="00F44A90">
        <w:rPr>
          <w:rFonts w:ascii="Times New Roman" w:hAnsi="Times New Roman" w:cs="Times New Roman"/>
        </w:rPr>
        <w:t xml:space="preserve">income is </w:t>
      </w:r>
      <w:r w:rsidRPr="008F0C99">
        <w:rPr>
          <w:rFonts w:ascii="Times New Roman" w:hAnsi="Times New Roman" w:cs="Times New Roman"/>
        </w:rPr>
        <w:t>the amount reported in Form 1040, Line 22</w:t>
      </w:r>
      <w:r w:rsidR="00A93AA8">
        <w:rPr>
          <w:rFonts w:ascii="Times New Roman" w:hAnsi="Times New Roman" w:cs="Times New Roman"/>
        </w:rPr>
        <w:t>.</w:t>
      </w:r>
    </w:p>
    <w:p w14:paraId="51DF786B" w14:textId="77777777" w:rsidR="00A93AA8" w:rsidRPr="00A93AA8" w:rsidRDefault="00A93AA8" w:rsidP="008F0C99">
      <w:pPr>
        <w:pStyle w:val="ListParagraph"/>
        <w:numPr>
          <w:ilvl w:val="0"/>
          <w:numId w:val="1"/>
        </w:numPr>
        <w:rPr>
          <w:rFonts w:ascii="Times New Roman" w:hAnsi="Times New Roman" w:cs="Times New Roman"/>
          <w:u w:val="single"/>
        </w:rPr>
      </w:pPr>
      <w:r>
        <w:rPr>
          <w:rFonts w:ascii="Times New Roman" w:hAnsi="Times New Roman" w:cs="Times New Roman"/>
        </w:rPr>
        <w:t>For a farmer, income is total income from Form 1040, Line 22 plus any depreciation claimed in Form 104</w:t>
      </w:r>
      <w:r w:rsidR="00F44A90">
        <w:rPr>
          <w:rFonts w:ascii="Times New Roman" w:hAnsi="Times New Roman" w:cs="Times New Roman"/>
        </w:rPr>
        <w:t>0</w:t>
      </w:r>
      <w:r>
        <w:rPr>
          <w:rFonts w:ascii="Times New Roman" w:hAnsi="Times New Roman" w:cs="Times New Roman"/>
        </w:rPr>
        <w:t>, Schedule F.</w:t>
      </w:r>
    </w:p>
    <w:p w14:paraId="051B8055" w14:textId="77777777" w:rsidR="00A93AA8" w:rsidRPr="007E5DE9" w:rsidRDefault="00A93AA8" w:rsidP="008F0C99">
      <w:pPr>
        <w:pStyle w:val="ListParagraph"/>
        <w:numPr>
          <w:ilvl w:val="0"/>
          <w:numId w:val="1"/>
        </w:numPr>
        <w:rPr>
          <w:rFonts w:ascii="Times New Roman" w:hAnsi="Times New Roman" w:cs="Times New Roman"/>
          <w:u w:val="single"/>
        </w:rPr>
      </w:pPr>
      <w:r>
        <w:rPr>
          <w:rFonts w:ascii="Times New Roman" w:hAnsi="Times New Roman" w:cs="Times New Roman"/>
        </w:rPr>
        <w:t>For a self-employed individual, income is total income from Form 1040, Line 22</w:t>
      </w:r>
      <w:r w:rsidR="00B34548">
        <w:rPr>
          <w:rFonts w:ascii="Times New Roman" w:hAnsi="Times New Roman" w:cs="Times New Roman"/>
        </w:rPr>
        <w:t xml:space="preserve"> plus any depreciation claimed in Form 1040, Schedule C.</w:t>
      </w:r>
    </w:p>
    <w:p w14:paraId="144668FB" w14:textId="5C83343F" w:rsidR="007E5DE9" w:rsidRPr="00B34548" w:rsidRDefault="007E5DE9" w:rsidP="008F0C99">
      <w:pPr>
        <w:pStyle w:val="ListParagraph"/>
        <w:numPr>
          <w:ilvl w:val="0"/>
          <w:numId w:val="1"/>
        </w:numPr>
        <w:rPr>
          <w:rFonts w:ascii="Times New Roman" w:hAnsi="Times New Roman" w:cs="Times New Roman"/>
          <w:u w:val="single"/>
        </w:rPr>
      </w:pPr>
      <w:r>
        <w:rPr>
          <w:rFonts w:ascii="Times New Roman" w:hAnsi="Times New Roman" w:cs="Times New Roman"/>
        </w:rPr>
        <w:t>If the patient doesn’t file taxes, a copy of their bank statements will be accepted.</w:t>
      </w:r>
    </w:p>
    <w:p w14:paraId="0B170018" w14:textId="77777777" w:rsidR="00B34548" w:rsidRDefault="00B34548" w:rsidP="00B34548">
      <w:pPr>
        <w:rPr>
          <w:rFonts w:ascii="Times New Roman" w:hAnsi="Times New Roman" w:cs="Times New Roman"/>
          <w:u w:val="single"/>
        </w:rPr>
      </w:pPr>
    </w:p>
    <w:p w14:paraId="0C6B4993" w14:textId="77777777" w:rsidR="00B34548" w:rsidRDefault="00B34548" w:rsidP="00B34548">
      <w:pPr>
        <w:rPr>
          <w:rFonts w:ascii="Times New Roman" w:hAnsi="Times New Roman" w:cs="Times New Roman"/>
        </w:rPr>
      </w:pPr>
      <w:r w:rsidRPr="00282BDE">
        <w:rPr>
          <w:rFonts w:ascii="Times New Roman" w:hAnsi="Times New Roman" w:cs="Times New Roman"/>
        </w:rPr>
        <w:t>Emergency Medical Care</w:t>
      </w:r>
      <w:r w:rsidR="00282BDE">
        <w:rPr>
          <w:rFonts w:ascii="Times New Roman" w:hAnsi="Times New Roman" w:cs="Times New Roman"/>
        </w:rPr>
        <w:t>:  Treatment of an emergency medical condition</w:t>
      </w:r>
      <w:r w:rsidR="009871DC">
        <w:rPr>
          <w:rFonts w:ascii="Times New Roman" w:hAnsi="Times New Roman" w:cs="Times New Roman"/>
        </w:rPr>
        <w:t xml:space="preserve"> as defined in section 1867(</w:t>
      </w:r>
      <w:r w:rsidR="00F44A90">
        <w:rPr>
          <w:rFonts w:ascii="Times New Roman" w:hAnsi="Times New Roman" w:cs="Times New Roman"/>
        </w:rPr>
        <w:t>e</w:t>
      </w:r>
      <w:r w:rsidR="009871DC">
        <w:rPr>
          <w:rFonts w:ascii="Times New Roman" w:hAnsi="Times New Roman" w:cs="Times New Roman"/>
        </w:rPr>
        <w:t>)</w:t>
      </w:r>
      <w:r w:rsidR="00AF571C">
        <w:rPr>
          <w:rFonts w:ascii="Times New Roman" w:hAnsi="Times New Roman" w:cs="Times New Roman"/>
        </w:rPr>
        <w:t>(1)</w:t>
      </w:r>
    </w:p>
    <w:p w14:paraId="0AF2505E" w14:textId="77777777" w:rsidR="00AF571C" w:rsidRDefault="00FD2145" w:rsidP="00B34548">
      <w:pPr>
        <w:rPr>
          <w:rFonts w:ascii="Times New Roman" w:hAnsi="Times New Roman" w:cs="Times New Roman"/>
        </w:rPr>
      </w:pPr>
      <w:r>
        <w:rPr>
          <w:rFonts w:ascii="Times New Roman" w:hAnsi="Times New Roman" w:cs="Times New Roman"/>
        </w:rPr>
        <w:t>o</w:t>
      </w:r>
      <w:r w:rsidR="00AF571C">
        <w:rPr>
          <w:rFonts w:ascii="Times New Roman" w:hAnsi="Times New Roman" w:cs="Times New Roman"/>
        </w:rPr>
        <w:t>f the Social Security Act as “a medical condition manifesting itself by acute symptoms of sufficient severity (including sever</w:t>
      </w:r>
      <w:r w:rsidR="00F44A90">
        <w:rPr>
          <w:rFonts w:ascii="Times New Roman" w:hAnsi="Times New Roman" w:cs="Times New Roman"/>
        </w:rPr>
        <w:t>e</w:t>
      </w:r>
      <w:r w:rsidR="00AF571C">
        <w:rPr>
          <w:rFonts w:ascii="Times New Roman" w:hAnsi="Times New Roman" w:cs="Times New Roman"/>
        </w:rPr>
        <w:t xml:space="preserve"> pain)</w:t>
      </w:r>
      <w:r w:rsidR="00E659A3">
        <w:rPr>
          <w:rFonts w:ascii="Times New Roman" w:hAnsi="Times New Roman" w:cs="Times New Roman"/>
        </w:rPr>
        <w:t xml:space="preserve"> such that the absence of immediate medical attention could reasonably be expected to result in</w:t>
      </w:r>
      <w:r>
        <w:rPr>
          <w:rFonts w:ascii="Times New Roman" w:hAnsi="Times New Roman" w:cs="Times New Roman"/>
        </w:rPr>
        <w:t>:</w:t>
      </w:r>
    </w:p>
    <w:p w14:paraId="0D01CFF6" w14:textId="77777777" w:rsidR="00E659A3" w:rsidRDefault="00E659A3" w:rsidP="00E659A3">
      <w:pPr>
        <w:pStyle w:val="ListParagraph"/>
        <w:numPr>
          <w:ilvl w:val="0"/>
          <w:numId w:val="2"/>
        </w:numPr>
        <w:rPr>
          <w:rFonts w:ascii="Times New Roman" w:hAnsi="Times New Roman" w:cs="Times New Roman"/>
        </w:rPr>
      </w:pPr>
      <w:r>
        <w:rPr>
          <w:rFonts w:ascii="Times New Roman" w:hAnsi="Times New Roman" w:cs="Times New Roman"/>
        </w:rPr>
        <w:lastRenderedPageBreak/>
        <w:t>Placing the health of the individual (or, with respect to a pregnant woman, the health of the woman or her unborn child) in serious jeopardy,</w:t>
      </w:r>
    </w:p>
    <w:p w14:paraId="1993D17C" w14:textId="77777777" w:rsidR="00E659A3" w:rsidRDefault="00E659A3" w:rsidP="00E659A3">
      <w:pPr>
        <w:pStyle w:val="ListParagraph"/>
        <w:numPr>
          <w:ilvl w:val="0"/>
          <w:numId w:val="2"/>
        </w:numPr>
        <w:rPr>
          <w:rFonts w:ascii="Times New Roman" w:hAnsi="Times New Roman" w:cs="Times New Roman"/>
        </w:rPr>
      </w:pPr>
      <w:r>
        <w:rPr>
          <w:rFonts w:ascii="Times New Roman" w:hAnsi="Times New Roman" w:cs="Times New Roman"/>
        </w:rPr>
        <w:t>Serious impairment to bodily functions, or</w:t>
      </w:r>
    </w:p>
    <w:p w14:paraId="56D82F9A" w14:textId="77777777" w:rsidR="00E659A3" w:rsidRDefault="00E659A3" w:rsidP="00E659A3">
      <w:pPr>
        <w:pStyle w:val="ListParagraph"/>
        <w:numPr>
          <w:ilvl w:val="0"/>
          <w:numId w:val="2"/>
        </w:numPr>
        <w:rPr>
          <w:rFonts w:ascii="Times New Roman" w:hAnsi="Times New Roman" w:cs="Times New Roman"/>
        </w:rPr>
      </w:pPr>
      <w:r>
        <w:rPr>
          <w:rFonts w:ascii="Times New Roman" w:hAnsi="Times New Roman" w:cs="Times New Roman"/>
        </w:rPr>
        <w:t>Serious dysfunction of any bodily organ or part;</w:t>
      </w:r>
    </w:p>
    <w:p w14:paraId="3EA71192" w14:textId="77777777" w:rsidR="00E659A3" w:rsidRDefault="00E659A3" w:rsidP="00E659A3">
      <w:pPr>
        <w:rPr>
          <w:rFonts w:ascii="Times New Roman" w:hAnsi="Times New Roman" w:cs="Times New Roman"/>
        </w:rPr>
      </w:pPr>
      <w:r>
        <w:rPr>
          <w:rFonts w:ascii="Times New Roman" w:hAnsi="Times New Roman" w:cs="Times New Roman"/>
        </w:rPr>
        <w:t>Or with respect to a pregnant woman who is having contractions,</w:t>
      </w:r>
    </w:p>
    <w:p w14:paraId="2A59D3B9" w14:textId="77777777" w:rsidR="002951A4" w:rsidRDefault="002951A4" w:rsidP="002951A4">
      <w:pPr>
        <w:pStyle w:val="ListParagraph"/>
        <w:numPr>
          <w:ilvl w:val="0"/>
          <w:numId w:val="3"/>
        </w:numPr>
        <w:rPr>
          <w:rFonts w:ascii="Times New Roman" w:hAnsi="Times New Roman" w:cs="Times New Roman"/>
        </w:rPr>
      </w:pPr>
      <w:r>
        <w:rPr>
          <w:rFonts w:ascii="Times New Roman" w:hAnsi="Times New Roman" w:cs="Times New Roman"/>
        </w:rPr>
        <w:t>That there is inadequate time to effect a safe transfer to another hospital before delivery, or</w:t>
      </w:r>
    </w:p>
    <w:p w14:paraId="531C3733" w14:textId="77777777" w:rsidR="002951A4" w:rsidRDefault="002951A4" w:rsidP="002951A4">
      <w:pPr>
        <w:pStyle w:val="ListParagraph"/>
        <w:numPr>
          <w:ilvl w:val="0"/>
          <w:numId w:val="3"/>
        </w:numPr>
        <w:rPr>
          <w:rFonts w:ascii="Times New Roman" w:hAnsi="Times New Roman" w:cs="Times New Roman"/>
        </w:rPr>
      </w:pPr>
      <w:r>
        <w:rPr>
          <w:rFonts w:ascii="Times New Roman" w:hAnsi="Times New Roman" w:cs="Times New Roman"/>
        </w:rPr>
        <w:t>That transfer may pose a threat to the health or safety of the woman or the unborn child.”</w:t>
      </w:r>
    </w:p>
    <w:p w14:paraId="7C7E74F1" w14:textId="77777777" w:rsidR="002951A4" w:rsidRDefault="002951A4" w:rsidP="002951A4">
      <w:pPr>
        <w:rPr>
          <w:rFonts w:ascii="Times New Roman" w:hAnsi="Times New Roman" w:cs="Times New Roman"/>
        </w:rPr>
      </w:pPr>
    </w:p>
    <w:p w14:paraId="1A594474" w14:textId="5BDCD72A" w:rsidR="00BF2EDD" w:rsidRDefault="002951A4" w:rsidP="002951A4">
      <w:pPr>
        <w:rPr>
          <w:rFonts w:ascii="Times New Roman" w:hAnsi="Times New Roman" w:cs="Times New Roman"/>
        </w:rPr>
      </w:pPr>
      <w:r>
        <w:rPr>
          <w:rFonts w:ascii="Times New Roman" w:hAnsi="Times New Roman" w:cs="Times New Roman"/>
        </w:rPr>
        <w:t xml:space="preserve">Medically Necessary Care:  All procedures offered by the </w:t>
      </w:r>
      <w:r w:rsidR="000047E1">
        <w:rPr>
          <w:rFonts w:ascii="Times New Roman" w:hAnsi="Times New Roman" w:cs="Times New Roman"/>
        </w:rPr>
        <w:t>hospital</w:t>
      </w:r>
      <w:r>
        <w:rPr>
          <w:rFonts w:ascii="Times New Roman" w:hAnsi="Times New Roman" w:cs="Times New Roman"/>
        </w:rPr>
        <w:t xml:space="preserve"> are considered medically necessary, except for the following, which Hospital d</w:t>
      </w:r>
      <w:r w:rsidR="00D83233">
        <w:rPr>
          <w:rFonts w:ascii="Times New Roman" w:hAnsi="Times New Roman" w:cs="Times New Roman"/>
        </w:rPr>
        <w:t>eems not medically necessary: ma</w:t>
      </w:r>
      <w:r>
        <w:rPr>
          <w:rFonts w:ascii="Times New Roman" w:hAnsi="Times New Roman" w:cs="Times New Roman"/>
        </w:rPr>
        <w:t>ssage, sports physicals, Department of Transportation physicals, direct access lab services, physical therapy, elective procedur</w:t>
      </w:r>
      <w:r w:rsidR="00BF2EDD">
        <w:rPr>
          <w:rFonts w:ascii="Times New Roman" w:hAnsi="Times New Roman" w:cs="Times New Roman"/>
        </w:rPr>
        <w:t>es, home care, and respite care.</w:t>
      </w:r>
    </w:p>
    <w:p w14:paraId="6DA3D634" w14:textId="77777777" w:rsidR="00BF2EDD" w:rsidRDefault="00BF2EDD" w:rsidP="002951A4">
      <w:pPr>
        <w:rPr>
          <w:rFonts w:ascii="Times New Roman" w:hAnsi="Times New Roman" w:cs="Times New Roman"/>
        </w:rPr>
      </w:pPr>
    </w:p>
    <w:p w14:paraId="415D6E58" w14:textId="77777777" w:rsidR="00BF2EDD" w:rsidRDefault="00BF2EDD" w:rsidP="002951A4">
      <w:pPr>
        <w:rPr>
          <w:rFonts w:ascii="Times New Roman" w:hAnsi="Times New Roman" w:cs="Times New Roman"/>
          <w:b/>
          <w:u w:val="single"/>
        </w:rPr>
      </w:pPr>
      <w:r w:rsidRPr="00B64832">
        <w:rPr>
          <w:rFonts w:ascii="Times New Roman" w:hAnsi="Times New Roman" w:cs="Times New Roman"/>
          <w:b/>
          <w:u w:val="single"/>
        </w:rPr>
        <w:t>Policy:</w:t>
      </w:r>
    </w:p>
    <w:p w14:paraId="385EFDB6" w14:textId="77777777" w:rsidR="00B64832" w:rsidRDefault="00B64832" w:rsidP="002951A4">
      <w:pPr>
        <w:rPr>
          <w:rFonts w:ascii="Times New Roman" w:hAnsi="Times New Roman" w:cs="Times New Roman"/>
          <w:b/>
          <w:u w:val="single"/>
        </w:rPr>
      </w:pPr>
    </w:p>
    <w:p w14:paraId="2F37FD7E" w14:textId="42374052" w:rsidR="00B64832" w:rsidRDefault="00B64832" w:rsidP="002951A4">
      <w:pPr>
        <w:rPr>
          <w:rFonts w:ascii="Times New Roman" w:hAnsi="Times New Roman" w:cs="Times New Roman"/>
        </w:rPr>
      </w:pPr>
      <w:r>
        <w:rPr>
          <w:rFonts w:ascii="Times New Roman" w:hAnsi="Times New Roman" w:cs="Times New Roman"/>
        </w:rPr>
        <w:t xml:space="preserve">An individual must have limited income to qualify for financial assistance.  </w:t>
      </w:r>
      <w:r w:rsidR="000047E1">
        <w:rPr>
          <w:rFonts w:ascii="Times New Roman" w:hAnsi="Times New Roman" w:cs="Times New Roman"/>
        </w:rPr>
        <w:t xml:space="preserve">Clinic and </w:t>
      </w:r>
      <w:r>
        <w:rPr>
          <w:rFonts w:ascii="Times New Roman" w:hAnsi="Times New Roman" w:cs="Times New Roman"/>
        </w:rPr>
        <w:t xml:space="preserve">Hospital’s criteria for financial assistance will follow the Federal Poverty Guidelines (“FPG”) issued by the United States </w:t>
      </w:r>
      <w:r w:rsidRPr="00800076">
        <w:rPr>
          <w:rFonts w:ascii="Times New Roman" w:hAnsi="Times New Roman" w:cs="Times New Roman"/>
        </w:rPr>
        <w:t>government.  See Attachment A for the currently applicable Federal Poverty Guidelines.</w:t>
      </w:r>
      <w:r>
        <w:rPr>
          <w:rFonts w:ascii="Times New Roman" w:hAnsi="Times New Roman" w:cs="Times New Roman"/>
        </w:rPr>
        <w:t xml:space="preserve">  Attachment A will be updated at least annually to maintain accuracy.</w:t>
      </w:r>
    </w:p>
    <w:p w14:paraId="1204A477" w14:textId="77777777" w:rsidR="008133D7" w:rsidRDefault="008133D7" w:rsidP="002951A4">
      <w:pPr>
        <w:rPr>
          <w:rFonts w:ascii="Times New Roman" w:hAnsi="Times New Roman" w:cs="Times New Roman"/>
        </w:rPr>
      </w:pPr>
    </w:p>
    <w:p w14:paraId="6E97E15C" w14:textId="77777777" w:rsidR="00B64832" w:rsidRDefault="00B64832" w:rsidP="002951A4">
      <w:pPr>
        <w:rPr>
          <w:rFonts w:ascii="Times New Roman" w:hAnsi="Times New Roman" w:cs="Times New Roman"/>
        </w:rPr>
      </w:pPr>
    </w:p>
    <w:p w14:paraId="53AD7A43" w14:textId="77777777" w:rsidR="00C514F5" w:rsidRDefault="00B64832" w:rsidP="00C514F5">
      <w:pPr>
        <w:pStyle w:val="ListParagraph"/>
        <w:numPr>
          <w:ilvl w:val="0"/>
          <w:numId w:val="4"/>
        </w:numPr>
        <w:rPr>
          <w:rFonts w:ascii="Times New Roman" w:hAnsi="Times New Roman" w:cs="Times New Roman"/>
        </w:rPr>
      </w:pPr>
      <w:r>
        <w:rPr>
          <w:rFonts w:ascii="Times New Roman" w:hAnsi="Times New Roman" w:cs="Times New Roman"/>
        </w:rPr>
        <w:t>If an indiv</w:t>
      </w:r>
      <w:r w:rsidR="00C514F5">
        <w:rPr>
          <w:rFonts w:ascii="Times New Roman" w:hAnsi="Times New Roman" w:cs="Times New Roman"/>
        </w:rPr>
        <w:t>idual’s total income is less than or equal to 100% of the Federal Poverty Guidelines, the individual will qualify for 100% financial assistance.  The individual’s remaining liability will be $0.</w:t>
      </w:r>
    </w:p>
    <w:p w14:paraId="222F1D12" w14:textId="1A45F199" w:rsidR="00B90F15" w:rsidRDefault="00C514F5" w:rsidP="00B90F15">
      <w:pPr>
        <w:pStyle w:val="ListParagraph"/>
        <w:numPr>
          <w:ilvl w:val="0"/>
          <w:numId w:val="4"/>
        </w:numPr>
        <w:rPr>
          <w:rFonts w:ascii="Times New Roman" w:hAnsi="Times New Roman" w:cs="Times New Roman"/>
        </w:rPr>
      </w:pPr>
      <w:r>
        <w:rPr>
          <w:rFonts w:ascii="Times New Roman" w:hAnsi="Times New Roman" w:cs="Times New Roman"/>
        </w:rPr>
        <w:t xml:space="preserve">If an individual’s total income is greater than 100% of the FPG but less than 200% of FPG, the individual will qualify for partial financial assistance.  </w:t>
      </w:r>
    </w:p>
    <w:p w14:paraId="53450C8D" w14:textId="239B7C38" w:rsidR="00B90F15" w:rsidRPr="00B90F15" w:rsidRDefault="00B90F15" w:rsidP="00B90F15">
      <w:pPr>
        <w:pStyle w:val="ListParagraph"/>
        <w:tabs>
          <w:tab w:val="left" w:pos="360"/>
        </w:tabs>
        <w:rPr>
          <w:rFonts w:ascii="Lucida Sans" w:hAnsi="Lucida Sans"/>
          <w:sz w:val="18"/>
          <w:szCs w:val="18"/>
        </w:rPr>
      </w:pPr>
      <w:r w:rsidRPr="00B90F15">
        <w:rPr>
          <w:rFonts w:ascii="Lucida Sans" w:hAnsi="Lucida Sans"/>
          <w:sz w:val="18"/>
          <w:szCs w:val="18"/>
        </w:rPr>
        <w:t xml:space="preserve"> </w:t>
      </w:r>
      <w:r>
        <w:rPr>
          <w:rFonts w:ascii="Lucida Sans" w:hAnsi="Lucida Sans"/>
          <w:sz w:val="18"/>
          <w:szCs w:val="18"/>
        </w:rPr>
        <w:tab/>
      </w:r>
      <w:r w:rsidRPr="00B90F15">
        <w:rPr>
          <w:rFonts w:ascii="Lucida Sans" w:hAnsi="Lucida Sans"/>
          <w:sz w:val="18"/>
          <w:szCs w:val="18"/>
        </w:rPr>
        <w:t>100 % Poverty Guidelines = Charges reduced to zero</w:t>
      </w:r>
    </w:p>
    <w:p w14:paraId="1AFF6A3F" w14:textId="1EF92CD0" w:rsidR="00B90F15" w:rsidRPr="00B90F15" w:rsidRDefault="00B90F15" w:rsidP="00B90F15">
      <w:pPr>
        <w:pStyle w:val="ListParagraph"/>
        <w:tabs>
          <w:tab w:val="left" w:pos="360"/>
        </w:tabs>
        <w:rPr>
          <w:rFonts w:ascii="Lucida Sans" w:hAnsi="Lucida Sans"/>
          <w:sz w:val="18"/>
          <w:szCs w:val="18"/>
        </w:rPr>
      </w:pPr>
      <w:r w:rsidRPr="00B90F15">
        <w:rPr>
          <w:rFonts w:ascii="Lucida Sans" w:hAnsi="Lucida Sans"/>
          <w:sz w:val="18"/>
          <w:szCs w:val="18"/>
        </w:rPr>
        <w:t xml:space="preserve">     </w:t>
      </w:r>
      <w:r>
        <w:rPr>
          <w:rFonts w:ascii="Lucida Sans" w:hAnsi="Lucida Sans"/>
          <w:sz w:val="18"/>
          <w:szCs w:val="18"/>
        </w:rPr>
        <w:tab/>
      </w:r>
      <w:r w:rsidRPr="00B90F15">
        <w:rPr>
          <w:rFonts w:ascii="Lucida Sans" w:hAnsi="Lucida Sans"/>
          <w:sz w:val="18"/>
          <w:szCs w:val="18"/>
        </w:rPr>
        <w:t>135% x Poverty Guidelines = 75% reduction in charges</w:t>
      </w:r>
    </w:p>
    <w:p w14:paraId="539BB160" w14:textId="5838F171" w:rsidR="00B90F15" w:rsidRPr="00B90F15" w:rsidRDefault="00B90F15" w:rsidP="00B90F15">
      <w:pPr>
        <w:pStyle w:val="ListParagraph"/>
        <w:tabs>
          <w:tab w:val="left" w:pos="360"/>
        </w:tabs>
        <w:rPr>
          <w:rFonts w:ascii="Lucida Sans" w:hAnsi="Lucida Sans"/>
          <w:sz w:val="18"/>
          <w:szCs w:val="18"/>
        </w:rPr>
      </w:pPr>
      <w:r w:rsidRPr="00B90F15">
        <w:rPr>
          <w:rFonts w:ascii="Lucida Sans" w:hAnsi="Lucida Sans"/>
          <w:sz w:val="18"/>
          <w:szCs w:val="18"/>
        </w:rPr>
        <w:t xml:space="preserve">     </w:t>
      </w:r>
      <w:r>
        <w:rPr>
          <w:rFonts w:ascii="Lucida Sans" w:hAnsi="Lucida Sans"/>
          <w:sz w:val="18"/>
          <w:szCs w:val="18"/>
        </w:rPr>
        <w:tab/>
      </w:r>
      <w:r w:rsidRPr="00B90F15">
        <w:rPr>
          <w:rFonts w:ascii="Lucida Sans" w:hAnsi="Lucida Sans"/>
          <w:sz w:val="18"/>
          <w:szCs w:val="18"/>
        </w:rPr>
        <w:t>185% x Poverty Guidelines = 50% reduction in charges</w:t>
      </w:r>
    </w:p>
    <w:p w14:paraId="16F09C73" w14:textId="1B9359A4" w:rsidR="00B90F15" w:rsidRPr="00B90F15" w:rsidRDefault="00B90F15" w:rsidP="00B90F15">
      <w:pPr>
        <w:pStyle w:val="ListParagraph"/>
        <w:tabs>
          <w:tab w:val="left" w:pos="360"/>
        </w:tabs>
        <w:rPr>
          <w:rFonts w:ascii="Lucida Sans" w:hAnsi="Lucida Sans"/>
          <w:sz w:val="18"/>
          <w:szCs w:val="18"/>
        </w:rPr>
      </w:pPr>
      <w:r w:rsidRPr="00B90F15">
        <w:rPr>
          <w:rFonts w:ascii="Lucida Sans" w:hAnsi="Lucida Sans"/>
          <w:sz w:val="18"/>
          <w:szCs w:val="18"/>
        </w:rPr>
        <w:t xml:space="preserve">     </w:t>
      </w:r>
      <w:r>
        <w:rPr>
          <w:rFonts w:ascii="Lucida Sans" w:hAnsi="Lucida Sans"/>
          <w:sz w:val="18"/>
          <w:szCs w:val="18"/>
        </w:rPr>
        <w:tab/>
      </w:r>
      <w:r w:rsidRPr="00B90F15">
        <w:rPr>
          <w:rFonts w:ascii="Lucida Sans" w:hAnsi="Lucida Sans"/>
          <w:sz w:val="18"/>
          <w:szCs w:val="18"/>
        </w:rPr>
        <w:t>200% x Poverty Guidelines = 25% reduction in charges</w:t>
      </w:r>
    </w:p>
    <w:p w14:paraId="08522AEA" w14:textId="77777777" w:rsidR="00B90F15" w:rsidRDefault="00B90F15" w:rsidP="00B90F15">
      <w:pPr>
        <w:pStyle w:val="ListParagraph"/>
        <w:rPr>
          <w:rFonts w:ascii="Times New Roman" w:hAnsi="Times New Roman" w:cs="Times New Roman"/>
        </w:rPr>
      </w:pPr>
    </w:p>
    <w:p w14:paraId="3BFAFF0D" w14:textId="64EE39DF" w:rsidR="00EF346D" w:rsidRDefault="00EF346D" w:rsidP="00B90F15">
      <w:pPr>
        <w:pStyle w:val="ListParagraph"/>
        <w:numPr>
          <w:ilvl w:val="0"/>
          <w:numId w:val="4"/>
        </w:numPr>
        <w:rPr>
          <w:rFonts w:ascii="Times New Roman" w:hAnsi="Times New Roman" w:cs="Times New Roman"/>
        </w:rPr>
      </w:pPr>
      <w:r>
        <w:rPr>
          <w:rFonts w:ascii="Times New Roman" w:hAnsi="Times New Roman" w:cs="Times New Roman"/>
        </w:rPr>
        <w:t>If an individual’s total income is greater than 200% if FPG, they will not quality for financial assistance.</w:t>
      </w:r>
    </w:p>
    <w:p w14:paraId="271767D9" w14:textId="77777777" w:rsidR="00EF346D" w:rsidRDefault="00EF346D" w:rsidP="00EF346D">
      <w:pPr>
        <w:rPr>
          <w:rFonts w:ascii="Times New Roman" w:hAnsi="Times New Roman" w:cs="Times New Roman"/>
        </w:rPr>
      </w:pPr>
    </w:p>
    <w:p w14:paraId="47F7A64E" w14:textId="77777777" w:rsidR="009871DC" w:rsidRPr="00FD2145" w:rsidRDefault="009871DC" w:rsidP="00EF346D">
      <w:pPr>
        <w:rPr>
          <w:rFonts w:ascii="Times New Roman" w:hAnsi="Times New Roman" w:cs="Times New Roman"/>
        </w:rPr>
      </w:pPr>
      <w:r w:rsidRPr="00FD2145">
        <w:rPr>
          <w:rFonts w:ascii="Times New Roman" w:hAnsi="Times New Roman" w:cs="Times New Roman"/>
        </w:rPr>
        <w:t xml:space="preserve">The following examples are intended to clarify how the discounts are </w:t>
      </w:r>
      <w:r w:rsidR="00045A68" w:rsidRPr="00FD2145">
        <w:rPr>
          <w:rFonts w:ascii="Times New Roman" w:hAnsi="Times New Roman" w:cs="Times New Roman"/>
        </w:rPr>
        <w:t>calculated</w:t>
      </w:r>
      <w:r w:rsidRPr="00FD2145">
        <w:rPr>
          <w:rFonts w:ascii="Times New Roman" w:hAnsi="Times New Roman" w:cs="Times New Roman"/>
        </w:rPr>
        <w:t>.</w:t>
      </w:r>
    </w:p>
    <w:p w14:paraId="02B3DA34" w14:textId="77777777" w:rsidR="00045A68" w:rsidRPr="00FD2145" w:rsidRDefault="00045A68" w:rsidP="00EF346D">
      <w:pPr>
        <w:rPr>
          <w:rFonts w:ascii="Times New Roman" w:hAnsi="Times New Roman" w:cs="Times New Roman"/>
        </w:rPr>
      </w:pPr>
    </w:p>
    <w:p w14:paraId="48C6A487" w14:textId="3F4DD63E" w:rsidR="00610DCF" w:rsidRPr="00FD2145" w:rsidRDefault="009871DC" w:rsidP="009871DC">
      <w:pPr>
        <w:pStyle w:val="ListParagraph"/>
        <w:numPr>
          <w:ilvl w:val="0"/>
          <w:numId w:val="5"/>
        </w:numPr>
        <w:rPr>
          <w:rFonts w:ascii="Times New Roman" w:hAnsi="Times New Roman" w:cs="Times New Roman"/>
        </w:rPr>
      </w:pPr>
      <w:r w:rsidRPr="00FD2145">
        <w:rPr>
          <w:rFonts w:ascii="Times New Roman" w:hAnsi="Times New Roman" w:cs="Times New Roman"/>
        </w:rPr>
        <w:t>Example #1:</w:t>
      </w:r>
      <w:r w:rsidR="00610DCF" w:rsidRPr="00FD2145">
        <w:rPr>
          <w:rFonts w:ascii="Times New Roman" w:hAnsi="Times New Roman" w:cs="Times New Roman"/>
        </w:rPr>
        <w:t xml:space="preserve"> A family of 5 has income of $</w:t>
      </w:r>
      <w:r w:rsidR="000C6FCC">
        <w:rPr>
          <w:rFonts w:ascii="Times New Roman" w:hAnsi="Times New Roman" w:cs="Times New Roman"/>
        </w:rPr>
        <w:t>31,000</w:t>
      </w:r>
      <w:r w:rsidR="00610DCF" w:rsidRPr="00FD2145">
        <w:rPr>
          <w:rFonts w:ascii="Times New Roman" w:hAnsi="Times New Roman" w:cs="Times New Roman"/>
        </w:rPr>
        <w:t>.  From Attachment A, their FPG is $</w:t>
      </w:r>
      <w:r w:rsidR="000C6FCC">
        <w:rPr>
          <w:rFonts w:ascii="Times New Roman" w:hAnsi="Times New Roman" w:cs="Times New Roman"/>
        </w:rPr>
        <w:t>31,040</w:t>
      </w:r>
      <w:r w:rsidR="00610DCF" w:rsidRPr="00FD2145">
        <w:rPr>
          <w:rFonts w:ascii="Times New Roman" w:hAnsi="Times New Roman" w:cs="Times New Roman"/>
        </w:rPr>
        <w:t xml:space="preserve">.  Because the </w:t>
      </w:r>
      <w:r w:rsidR="007B364A" w:rsidRPr="00FD2145">
        <w:rPr>
          <w:rFonts w:ascii="Times New Roman" w:hAnsi="Times New Roman" w:cs="Times New Roman"/>
        </w:rPr>
        <w:t>total</w:t>
      </w:r>
      <w:r w:rsidR="00610DCF" w:rsidRPr="00FD2145">
        <w:rPr>
          <w:rFonts w:ascii="Times New Roman" w:hAnsi="Times New Roman" w:cs="Times New Roman"/>
        </w:rPr>
        <w:t xml:space="preserve"> income is less than 100% of FPG, they are eligible for 100% financial assistance.</w:t>
      </w:r>
    </w:p>
    <w:p w14:paraId="07A2AC43" w14:textId="3FBE32BC" w:rsidR="009871DC" w:rsidRPr="00FD2145" w:rsidRDefault="00610DCF" w:rsidP="009871DC">
      <w:pPr>
        <w:pStyle w:val="ListParagraph"/>
        <w:numPr>
          <w:ilvl w:val="0"/>
          <w:numId w:val="5"/>
        </w:numPr>
        <w:rPr>
          <w:rFonts w:ascii="Times New Roman" w:hAnsi="Times New Roman" w:cs="Times New Roman"/>
        </w:rPr>
      </w:pPr>
      <w:r w:rsidRPr="00FD2145">
        <w:rPr>
          <w:rFonts w:ascii="Times New Roman" w:hAnsi="Times New Roman" w:cs="Times New Roman"/>
        </w:rPr>
        <w:t xml:space="preserve">Example #2: </w:t>
      </w:r>
      <w:r w:rsidR="009871DC" w:rsidRPr="00FD2145">
        <w:rPr>
          <w:rFonts w:ascii="Times New Roman" w:hAnsi="Times New Roman" w:cs="Times New Roman"/>
        </w:rPr>
        <w:t xml:space="preserve">A single individual has income of $15,000.  From Attachment A, </w:t>
      </w:r>
      <w:r w:rsidRPr="00FD2145">
        <w:rPr>
          <w:rFonts w:ascii="Times New Roman" w:hAnsi="Times New Roman" w:cs="Times New Roman"/>
        </w:rPr>
        <w:t>100% of</w:t>
      </w:r>
      <w:r w:rsidR="009871DC" w:rsidRPr="00FD2145">
        <w:rPr>
          <w:rFonts w:ascii="Times New Roman" w:hAnsi="Times New Roman" w:cs="Times New Roman"/>
        </w:rPr>
        <w:t xml:space="preserve"> FPG is $1</w:t>
      </w:r>
      <w:r w:rsidR="000C6FCC">
        <w:rPr>
          <w:rFonts w:ascii="Times New Roman" w:hAnsi="Times New Roman" w:cs="Times New Roman"/>
        </w:rPr>
        <w:t>2</w:t>
      </w:r>
      <w:r w:rsidR="009871DC" w:rsidRPr="00FD2145">
        <w:rPr>
          <w:rFonts w:ascii="Times New Roman" w:hAnsi="Times New Roman" w:cs="Times New Roman"/>
        </w:rPr>
        <w:t>,880</w:t>
      </w:r>
      <w:r w:rsidRPr="00FD2145">
        <w:rPr>
          <w:rFonts w:ascii="Times New Roman" w:hAnsi="Times New Roman" w:cs="Times New Roman"/>
        </w:rPr>
        <w:t xml:space="preserve"> and 200% of FPG is $2</w:t>
      </w:r>
      <w:r w:rsidR="000C6FCC">
        <w:rPr>
          <w:rFonts w:ascii="Times New Roman" w:hAnsi="Times New Roman" w:cs="Times New Roman"/>
        </w:rPr>
        <w:t>5,</w:t>
      </w:r>
      <w:r w:rsidRPr="00FD2145">
        <w:rPr>
          <w:rFonts w:ascii="Times New Roman" w:hAnsi="Times New Roman" w:cs="Times New Roman"/>
        </w:rPr>
        <w:t>760</w:t>
      </w:r>
      <w:r w:rsidR="009871DC" w:rsidRPr="00FD2145">
        <w:rPr>
          <w:rFonts w:ascii="Times New Roman" w:hAnsi="Times New Roman" w:cs="Times New Roman"/>
        </w:rPr>
        <w:t>.</w:t>
      </w:r>
      <w:r w:rsidRPr="00FD2145">
        <w:rPr>
          <w:rFonts w:ascii="Times New Roman" w:hAnsi="Times New Roman" w:cs="Times New Roman"/>
        </w:rPr>
        <w:t xml:space="preserve">  Because the </w:t>
      </w:r>
      <w:r w:rsidR="007B364A" w:rsidRPr="00FD2145">
        <w:rPr>
          <w:rFonts w:ascii="Times New Roman" w:hAnsi="Times New Roman" w:cs="Times New Roman"/>
        </w:rPr>
        <w:t>total income</w:t>
      </w:r>
      <w:r w:rsidRPr="00FD2145">
        <w:rPr>
          <w:rFonts w:ascii="Times New Roman" w:hAnsi="Times New Roman" w:cs="Times New Roman"/>
        </w:rPr>
        <w:t xml:space="preserve"> is between 100% and 200% of FPG, they </w:t>
      </w:r>
      <w:r w:rsidR="007B364A" w:rsidRPr="00FD2145">
        <w:rPr>
          <w:rFonts w:ascii="Times New Roman" w:hAnsi="Times New Roman" w:cs="Times New Roman"/>
        </w:rPr>
        <w:t>are eligible</w:t>
      </w:r>
      <w:r w:rsidRPr="00FD2145">
        <w:rPr>
          <w:rFonts w:ascii="Times New Roman" w:hAnsi="Times New Roman" w:cs="Times New Roman"/>
        </w:rPr>
        <w:t xml:space="preserve"> for a partial discount</w:t>
      </w:r>
      <w:r w:rsidR="000C6FCC">
        <w:rPr>
          <w:rFonts w:ascii="Times New Roman" w:hAnsi="Times New Roman" w:cs="Times New Roman"/>
        </w:rPr>
        <w:t xml:space="preserve"> of 75%.</w:t>
      </w:r>
      <w:r w:rsidRPr="00FD2145">
        <w:rPr>
          <w:rFonts w:ascii="Times New Roman" w:hAnsi="Times New Roman" w:cs="Times New Roman"/>
        </w:rPr>
        <w:t xml:space="preserve"> </w:t>
      </w:r>
    </w:p>
    <w:p w14:paraId="06B728F6" w14:textId="35F7A458" w:rsidR="009871DC" w:rsidRPr="00FD2145" w:rsidRDefault="00610DCF" w:rsidP="009871DC">
      <w:pPr>
        <w:pStyle w:val="ListParagraph"/>
        <w:numPr>
          <w:ilvl w:val="0"/>
          <w:numId w:val="5"/>
        </w:numPr>
        <w:rPr>
          <w:rFonts w:ascii="Times New Roman" w:hAnsi="Times New Roman" w:cs="Times New Roman"/>
        </w:rPr>
      </w:pPr>
      <w:r w:rsidRPr="00FD2145">
        <w:rPr>
          <w:rFonts w:ascii="Times New Roman" w:hAnsi="Times New Roman" w:cs="Times New Roman"/>
        </w:rPr>
        <w:t>Example #3</w:t>
      </w:r>
      <w:r w:rsidR="009871DC" w:rsidRPr="00FD2145">
        <w:rPr>
          <w:rFonts w:ascii="Times New Roman" w:hAnsi="Times New Roman" w:cs="Times New Roman"/>
        </w:rPr>
        <w:t xml:space="preserve">: A family of four has income of $40,000.  From Attachment A, </w:t>
      </w:r>
      <w:r w:rsidRPr="00FD2145">
        <w:rPr>
          <w:rFonts w:ascii="Times New Roman" w:hAnsi="Times New Roman" w:cs="Times New Roman"/>
        </w:rPr>
        <w:t>100% of</w:t>
      </w:r>
      <w:r w:rsidR="009871DC" w:rsidRPr="00FD2145">
        <w:rPr>
          <w:rFonts w:ascii="Times New Roman" w:hAnsi="Times New Roman" w:cs="Times New Roman"/>
        </w:rPr>
        <w:t xml:space="preserve"> FPG is $2</w:t>
      </w:r>
      <w:r w:rsidR="000C6FCC">
        <w:rPr>
          <w:rFonts w:ascii="Times New Roman" w:hAnsi="Times New Roman" w:cs="Times New Roman"/>
        </w:rPr>
        <w:t>6</w:t>
      </w:r>
      <w:r w:rsidR="009871DC" w:rsidRPr="00FD2145">
        <w:rPr>
          <w:rFonts w:ascii="Times New Roman" w:hAnsi="Times New Roman" w:cs="Times New Roman"/>
        </w:rPr>
        <w:t>,</w:t>
      </w:r>
      <w:r w:rsidR="000C6FCC">
        <w:rPr>
          <w:rFonts w:ascii="Times New Roman" w:hAnsi="Times New Roman" w:cs="Times New Roman"/>
        </w:rPr>
        <w:t>5</w:t>
      </w:r>
      <w:r w:rsidR="009871DC" w:rsidRPr="00FD2145">
        <w:rPr>
          <w:rFonts w:ascii="Times New Roman" w:hAnsi="Times New Roman" w:cs="Times New Roman"/>
        </w:rPr>
        <w:t>00</w:t>
      </w:r>
      <w:r w:rsidRPr="00FD2145">
        <w:rPr>
          <w:rFonts w:ascii="Times New Roman" w:hAnsi="Times New Roman" w:cs="Times New Roman"/>
        </w:rPr>
        <w:t xml:space="preserve"> and 200% of FPG is $</w:t>
      </w:r>
      <w:r w:rsidR="000C6FCC">
        <w:rPr>
          <w:rFonts w:ascii="Times New Roman" w:hAnsi="Times New Roman" w:cs="Times New Roman"/>
        </w:rPr>
        <w:t>53</w:t>
      </w:r>
      <w:r w:rsidRPr="00FD2145">
        <w:rPr>
          <w:rFonts w:ascii="Times New Roman" w:hAnsi="Times New Roman" w:cs="Times New Roman"/>
        </w:rPr>
        <w:t>,</w:t>
      </w:r>
      <w:r w:rsidR="000C6FCC">
        <w:rPr>
          <w:rFonts w:ascii="Times New Roman" w:hAnsi="Times New Roman" w:cs="Times New Roman"/>
        </w:rPr>
        <w:t>0</w:t>
      </w:r>
      <w:r w:rsidRPr="00FD2145">
        <w:rPr>
          <w:rFonts w:ascii="Times New Roman" w:hAnsi="Times New Roman" w:cs="Times New Roman"/>
        </w:rPr>
        <w:t>00</w:t>
      </w:r>
      <w:r w:rsidR="009871DC" w:rsidRPr="00FD2145">
        <w:rPr>
          <w:rFonts w:ascii="Times New Roman" w:hAnsi="Times New Roman" w:cs="Times New Roman"/>
        </w:rPr>
        <w:t>.</w:t>
      </w:r>
      <w:r w:rsidRPr="00FD2145">
        <w:rPr>
          <w:rFonts w:ascii="Times New Roman" w:hAnsi="Times New Roman" w:cs="Times New Roman"/>
        </w:rPr>
        <w:t xml:space="preserve">  Because the </w:t>
      </w:r>
      <w:r w:rsidR="007B364A" w:rsidRPr="00FD2145">
        <w:rPr>
          <w:rFonts w:ascii="Times New Roman" w:hAnsi="Times New Roman" w:cs="Times New Roman"/>
        </w:rPr>
        <w:t>total</w:t>
      </w:r>
      <w:r w:rsidRPr="00FD2145">
        <w:rPr>
          <w:rFonts w:ascii="Times New Roman" w:hAnsi="Times New Roman" w:cs="Times New Roman"/>
        </w:rPr>
        <w:t xml:space="preserve"> income is between 100% and 200% of FPG, they </w:t>
      </w:r>
      <w:r w:rsidR="007B364A" w:rsidRPr="00FD2145">
        <w:rPr>
          <w:rFonts w:ascii="Times New Roman" w:hAnsi="Times New Roman" w:cs="Times New Roman"/>
        </w:rPr>
        <w:t>are eligible</w:t>
      </w:r>
      <w:r w:rsidRPr="00FD2145">
        <w:rPr>
          <w:rFonts w:ascii="Times New Roman" w:hAnsi="Times New Roman" w:cs="Times New Roman"/>
        </w:rPr>
        <w:t xml:space="preserve"> for a partial discount</w:t>
      </w:r>
      <w:r w:rsidR="000C6FCC">
        <w:rPr>
          <w:rFonts w:ascii="Times New Roman" w:hAnsi="Times New Roman" w:cs="Times New Roman"/>
        </w:rPr>
        <w:t xml:space="preserve"> of</w:t>
      </w:r>
      <w:r w:rsidR="00D1481C">
        <w:rPr>
          <w:rFonts w:ascii="Times New Roman" w:hAnsi="Times New Roman" w:cs="Times New Roman"/>
        </w:rPr>
        <w:t xml:space="preserve"> 75%.</w:t>
      </w:r>
    </w:p>
    <w:p w14:paraId="3BAB15B2" w14:textId="333D9DDE" w:rsidR="009871DC" w:rsidRPr="00FD2145" w:rsidRDefault="00610DCF" w:rsidP="009871DC">
      <w:pPr>
        <w:pStyle w:val="ListParagraph"/>
        <w:numPr>
          <w:ilvl w:val="0"/>
          <w:numId w:val="5"/>
        </w:numPr>
        <w:rPr>
          <w:rFonts w:ascii="Times New Roman" w:hAnsi="Times New Roman" w:cs="Times New Roman"/>
        </w:rPr>
      </w:pPr>
      <w:r w:rsidRPr="00FD2145">
        <w:rPr>
          <w:rFonts w:ascii="Times New Roman" w:hAnsi="Times New Roman" w:cs="Times New Roman"/>
        </w:rPr>
        <w:t>Example #4</w:t>
      </w:r>
      <w:r w:rsidR="009871DC" w:rsidRPr="00FD2145">
        <w:rPr>
          <w:rFonts w:ascii="Times New Roman" w:hAnsi="Times New Roman" w:cs="Times New Roman"/>
        </w:rPr>
        <w:t>: A family of ten has income of $8</w:t>
      </w:r>
      <w:r w:rsidR="00D1481C">
        <w:rPr>
          <w:rFonts w:ascii="Times New Roman" w:hAnsi="Times New Roman" w:cs="Times New Roman"/>
        </w:rPr>
        <w:t>3</w:t>
      </w:r>
      <w:r w:rsidR="009871DC" w:rsidRPr="00FD2145">
        <w:rPr>
          <w:rFonts w:ascii="Times New Roman" w:hAnsi="Times New Roman" w:cs="Times New Roman"/>
        </w:rPr>
        <w:t>,000.   F</w:t>
      </w:r>
      <w:r w:rsidR="00045A68" w:rsidRPr="00FD2145">
        <w:rPr>
          <w:rFonts w:ascii="Times New Roman" w:hAnsi="Times New Roman" w:cs="Times New Roman"/>
        </w:rPr>
        <w:t xml:space="preserve">rom Attachment A, </w:t>
      </w:r>
      <w:r w:rsidRPr="00FD2145">
        <w:rPr>
          <w:rFonts w:ascii="Times New Roman" w:hAnsi="Times New Roman" w:cs="Times New Roman"/>
        </w:rPr>
        <w:t>100% of</w:t>
      </w:r>
      <w:r w:rsidR="00045A68" w:rsidRPr="00FD2145">
        <w:rPr>
          <w:rFonts w:ascii="Times New Roman" w:hAnsi="Times New Roman" w:cs="Times New Roman"/>
        </w:rPr>
        <w:t xml:space="preserve"> FPG is</w:t>
      </w:r>
      <w:r w:rsidR="009871DC" w:rsidRPr="00FD2145">
        <w:rPr>
          <w:rFonts w:ascii="Times New Roman" w:hAnsi="Times New Roman" w:cs="Times New Roman"/>
        </w:rPr>
        <w:t xml:space="preserve"> </w:t>
      </w:r>
      <w:r w:rsidR="00045A68" w:rsidRPr="00FD2145">
        <w:rPr>
          <w:rFonts w:ascii="Times New Roman" w:hAnsi="Times New Roman" w:cs="Times New Roman"/>
        </w:rPr>
        <w:t xml:space="preserve"> ($4</w:t>
      </w:r>
      <w:r w:rsidR="00D1481C">
        <w:rPr>
          <w:rFonts w:ascii="Times New Roman" w:hAnsi="Times New Roman" w:cs="Times New Roman"/>
        </w:rPr>
        <w:t>4,660</w:t>
      </w:r>
      <w:r w:rsidR="00045A68" w:rsidRPr="00FD2145">
        <w:rPr>
          <w:rFonts w:ascii="Times New Roman" w:hAnsi="Times New Roman" w:cs="Times New Roman"/>
        </w:rPr>
        <w:t xml:space="preserve"> + $</w:t>
      </w:r>
      <w:r w:rsidR="00D1481C">
        <w:rPr>
          <w:rFonts w:ascii="Times New Roman" w:hAnsi="Times New Roman" w:cs="Times New Roman"/>
        </w:rPr>
        <w:t>4540</w:t>
      </w:r>
      <w:r w:rsidR="00045A68" w:rsidRPr="00FD2145">
        <w:rPr>
          <w:rFonts w:ascii="Times New Roman" w:hAnsi="Times New Roman" w:cs="Times New Roman"/>
        </w:rPr>
        <w:t xml:space="preserve"> + $</w:t>
      </w:r>
      <w:r w:rsidR="00D1481C">
        <w:rPr>
          <w:rFonts w:ascii="Times New Roman" w:hAnsi="Times New Roman" w:cs="Times New Roman"/>
        </w:rPr>
        <w:t>450)</w:t>
      </w:r>
      <w:r w:rsidRPr="00FD2145">
        <w:rPr>
          <w:rFonts w:ascii="Times New Roman" w:hAnsi="Times New Roman" w:cs="Times New Roman"/>
        </w:rPr>
        <w:t xml:space="preserve"> and 200% of FPG is  ($8</w:t>
      </w:r>
      <w:r w:rsidR="00D1481C">
        <w:rPr>
          <w:rFonts w:ascii="Times New Roman" w:hAnsi="Times New Roman" w:cs="Times New Roman"/>
        </w:rPr>
        <w:t>9,320</w:t>
      </w:r>
      <w:r w:rsidRPr="00FD2145">
        <w:rPr>
          <w:rFonts w:ascii="Times New Roman" w:hAnsi="Times New Roman" w:cs="Times New Roman"/>
        </w:rPr>
        <w:t xml:space="preserve"> + $</w:t>
      </w:r>
      <w:r w:rsidR="00D1481C">
        <w:rPr>
          <w:rFonts w:ascii="Times New Roman" w:hAnsi="Times New Roman" w:cs="Times New Roman"/>
        </w:rPr>
        <w:t>4540</w:t>
      </w:r>
      <w:r w:rsidRPr="00FD2145">
        <w:rPr>
          <w:rFonts w:ascii="Times New Roman" w:hAnsi="Times New Roman" w:cs="Times New Roman"/>
        </w:rPr>
        <w:t xml:space="preserve"> + $</w:t>
      </w:r>
      <w:r w:rsidR="00D1481C">
        <w:rPr>
          <w:rFonts w:ascii="Times New Roman" w:hAnsi="Times New Roman" w:cs="Times New Roman"/>
        </w:rPr>
        <w:t>4540</w:t>
      </w:r>
      <w:r w:rsidRPr="00FD2145">
        <w:rPr>
          <w:rFonts w:ascii="Times New Roman" w:hAnsi="Times New Roman" w:cs="Times New Roman"/>
        </w:rPr>
        <w:t>)</w:t>
      </w:r>
      <w:r w:rsidR="00045A68" w:rsidRPr="00FD2145">
        <w:rPr>
          <w:rFonts w:ascii="Times New Roman" w:hAnsi="Times New Roman" w:cs="Times New Roman"/>
        </w:rPr>
        <w:t>.</w:t>
      </w:r>
      <w:r w:rsidRPr="00FD2145">
        <w:rPr>
          <w:rFonts w:ascii="Times New Roman" w:hAnsi="Times New Roman" w:cs="Times New Roman"/>
        </w:rPr>
        <w:t xml:space="preserve">  Because the </w:t>
      </w:r>
      <w:r w:rsidR="007B364A" w:rsidRPr="00FD2145">
        <w:rPr>
          <w:rFonts w:ascii="Times New Roman" w:hAnsi="Times New Roman" w:cs="Times New Roman"/>
        </w:rPr>
        <w:t>total</w:t>
      </w:r>
      <w:r w:rsidRPr="00FD2145">
        <w:rPr>
          <w:rFonts w:ascii="Times New Roman" w:hAnsi="Times New Roman" w:cs="Times New Roman"/>
        </w:rPr>
        <w:t xml:space="preserve"> income is between 100% and 200% of FPG, they </w:t>
      </w:r>
      <w:r w:rsidR="007B364A" w:rsidRPr="00FD2145">
        <w:rPr>
          <w:rFonts w:ascii="Times New Roman" w:hAnsi="Times New Roman" w:cs="Times New Roman"/>
        </w:rPr>
        <w:t>are eligible</w:t>
      </w:r>
      <w:r w:rsidRPr="00FD2145">
        <w:rPr>
          <w:rFonts w:ascii="Times New Roman" w:hAnsi="Times New Roman" w:cs="Times New Roman"/>
        </w:rPr>
        <w:t xml:space="preserve"> for a partial discount</w:t>
      </w:r>
      <w:r w:rsidR="00D1481C">
        <w:rPr>
          <w:rFonts w:ascii="Times New Roman" w:hAnsi="Times New Roman" w:cs="Times New Roman"/>
        </w:rPr>
        <w:t xml:space="preserve"> of 50%.</w:t>
      </w:r>
    </w:p>
    <w:p w14:paraId="2D6C2D93" w14:textId="4C0FD2F9" w:rsidR="00610DCF" w:rsidRPr="00FD2145" w:rsidRDefault="00610DCF" w:rsidP="009871DC">
      <w:pPr>
        <w:pStyle w:val="ListParagraph"/>
        <w:numPr>
          <w:ilvl w:val="0"/>
          <w:numId w:val="5"/>
        </w:numPr>
        <w:rPr>
          <w:rFonts w:ascii="Times New Roman" w:hAnsi="Times New Roman" w:cs="Times New Roman"/>
        </w:rPr>
      </w:pPr>
      <w:r w:rsidRPr="00FD2145">
        <w:rPr>
          <w:rFonts w:ascii="Times New Roman" w:hAnsi="Times New Roman" w:cs="Times New Roman"/>
        </w:rPr>
        <w:lastRenderedPageBreak/>
        <w:t>Example #5: A family of 3 has income of $4</w:t>
      </w:r>
      <w:r w:rsidR="00D1481C">
        <w:rPr>
          <w:rFonts w:ascii="Times New Roman" w:hAnsi="Times New Roman" w:cs="Times New Roman"/>
        </w:rPr>
        <w:t>4</w:t>
      </w:r>
      <w:r w:rsidRPr="00FD2145">
        <w:rPr>
          <w:rFonts w:ascii="Times New Roman" w:hAnsi="Times New Roman" w:cs="Times New Roman"/>
        </w:rPr>
        <w:t>,500.  From Attachment A, 100% of FPG is $2</w:t>
      </w:r>
      <w:r w:rsidR="00D1481C">
        <w:rPr>
          <w:rFonts w:ascii="Times New Roman" w:hAnsi="Times New Roman" w:cs="Times New Roman"/>
        </w:rPr>
        <w:t>1</w:t>
      </w:r>
      <w:r w:rsidRPr="00FD2145">
        <w:rPr>
          <w:rFonts w:ascii="Times New Roman" w:hAnsi="Times New Roman" w:cs="Times New Roman"/>
        </w:rPr>
        <w:t>,</w:t>
      </w:r>
      <w:r w:rsidR="00D1481C">
        <w:rPr>
          <w:rFonts w:ascii="Times New Roman" w:hAnsi="Times New Roman" w:cs="Times New Roman"/>
        </w:rPr>
        <w:t>9</w:t>
      </w:r>
      <w:r w:rsidRPr="00FD2145">
        <w:rPr>
          <w:rFonts w:ascii="Times New Roman" w:hAnsi="Times New Roman" w:cs="Times New Roman"/>
        </w:rPr>
        <w:t>60 and 200% of FPG is $4</w:t>
      </w:r>
      <w:r w:rsidR="00D1481C">
        <w:rPr>
          <w:rFonts w:ascii="Times New Roman" w:hAnsi="Times New Roman" w:cs="Times New Roman"/>
        </w:rPr>
        <w:t>3</w:t>
      </w:r>
      <w:r w:rsidRPr="00FD2145">
        <w:rPr>
          <w:rFonts w:ascii="Times New Roman" w:hAnsi="Times New Roman" w:cs="Times New Roman"/>
        </w:rPr>
        <w:t>,</w:t>
      </w:r>
      <w:r w:rsidR="00D1481C">
        <w:rPr>
          <w:rFonts w:ascii="Times New Roman" w:hAnsi="Times New Roman" w:cs="Times New Roman"/>
        </w:rPr>
        <w:t>9</w:t>
      </w:r>
      <w:r w:rsidRPr="00FD2145">
        <w:rPr>
          <w:rFonts w:ascii="Times New Roman" w:hAnsi="Times New Roman" w:cs="Times New Roman"/>
        </w:rPr>
        <w:t xml:space="preserve">20.  Because the </w:t>
      </w:r>
      <w:r w:rsidR="007B364A" w:rsidRPr="00FD2145">
        <w:rPr>
          <w:rFonts w:ascii="Times New Roman" w:hAnsi="Times New Roman" w:cs="Times New Roman"/>
        </w:rPr>
        <w:t>total</w:t>
      </w:r>
      <w:r w:rsidRPr="00FD2145">
        <w:rPr>
          <w:rFonts w:ascii="Times New Roman" w:hAnsi="Times New Roman" w:cs="Times New Roman"/>
        </w:rPr>
        <w:t xml:space="preserve"> income is greater than 200% of FPG, they are ineligible for a financial assistance discount.</w:t>
      </w:r>
    </w:p>
    <w:p w14:paraId="2A1D2710" w14:textId="77777777" w:rsidR="00045A68" w:rsidRDefault="00045A68" w:rsidP="00045A68">
      <w:pPr>
        <w:pStyle w:val="ListParagraph"/>
        <w:rPr>
          <w:rFonts w:ascii="Times New Roman" w:hAnsi="Times New Roman" w:cs="Times New Roman"/>
        </w:rPr>
      </w:pPr>
    </w:p>
    <w:p w14:paraId="3B704F4E" w14:textId="77777777" w:rsidR="00FD2145" w:rsidRDefault="00FD2145" w:rsidP="00FD2145">
      <w:pPr>
        <w:pStyle w:val="ListParagraph"/>
        <w:ind w:left="0"/>
        <w:rPr>
          <w:rFonts w:ascii="Times New Roman" w:hAnsi="Times New Roman" w:cs="Times New Roman"/>
        </w:rPr>
      </w:pPr>
      <w:r>
        <w:rPr>
          <w:rFonts w:ascii="Times New Roman" w:hAnsi="Times New Roman" w:cs="Times New Roman"/>
        </w:rPr>
        <w:t xml:space="preserve">Individuals or families </w:t>
      </w:r>
      <w:r w:rsidR="00F46953">
        <w:rPr>
          <w:rFonts w:ascii="Times New Roman" w:hAnsi="Times New Roman" w:cs="Times New Roman"/>
        </w:rPr>
        <w:t>are encouraged to look at the Minnesota Medical Assistance guidelines to apply and qualify for Minnesota Medical Assistance.  (Copies of the Income and Asset Guidelines by the Department of Human Services are available upon request.)</w:t>
      </w:r>
      <w:r w:rsidR="0078796E">
        <w:rPr>
          <w:rFonts w:ascii="Times New Roman" w:hAnsi="Times New Roman" w:cs="Times New Roman"/>
        </w:rPr>
        <w:t xml:space="preserve">  </w:t>
      </w:r>
      <w:r w:rsidR="008133D7">
        <w:rPr>
          <w:rFonts w:ascii="Times New Roman" w:hAnsi="Times New Roman" w:cs="Times New Roman"/>
        </w:rPr>
        <w:t>Minnesota Medical Assistance will cover medical bills incurred 3 months prior to being accepted into the program.</w:t>
      </w:r>
    </w:p>
    <w:p w14:paraId="5E9F298B" w14:textId="77777777" w:rsidR="00FD2145" w:rsidRPr="009871DC" w:rsidRDefault="00FD2145" w:rsidP="00FD2145">
      <w:pPr>
        <w:pStyle w:val="ListParagraph"/>
        <w:ind w:left="0"/>
        <w:rPr>
          <w:rFonts w:ascii="Times New Roman" w:hAnsi="Times New Roman" w:cs="Times New Roman"/>
        </w:rPr>
      </w:pPr>
    </w:p>
    <w:p w14:paraId="1B099AE8" w14:textId="7D5A92C6" w:rsidR="00EF346D" w:rsidRDefault="00EF346D" w:rsidP="00EF346D">
      <w:pPr>
        <w:rPr>
          <w:rFonts w:ascii="Times New Roman" w:hAnsi="Times New Roman" w:cs="Times New Roman"/>
        </w:rPr>
      </w:pPr>
      <w:r>
        <w:rPr>
          <w:rFonts w:ascii="Times New Roman" w:hAnsi="Times New Roman" w:cs="Times New Roman"/>
        </w:rPr>
        <w:t xml:space="preserve">All </w:t>
      </w:r>
      <w:r w:rsidR="000047E1">
        <w:rPr>
          <w:rFonts w:ascii="Times New Roman" w:hAnsi="Times New Roman" w:cs="Times New Roman"/>
        </w:rPr>
        <w:t>Clinic/</w:t>
      </w:r>
      <w:r>
        <w:rPr>
          <w:rFonts w:ascii="Times New Roman" w:hAnsi="Times New Roman" w:cs="Times New Roman"/>
        </w:rPr>
        <w:t xml:space="preserve">Hospital charges related to emergency medical conditions and other medically necessary </w:t>
      </w:r>
      <w:r w:rsidR="008133D7">
        <w:rPr>
          <w:rFonts w:ascii="Times New Roman" w:hAnsi="Times New Roman" w:cs="Times New Roman"/>
        </w:rPr>
        <w:t>hospital</w:t>
      </w:r>
      <w:r w:rsidR="007E5DE9">
        <w:rPr>
          <w:rFonts w:ascii="Times New Roman" w:hAnsi="Times New Roman" w:cs="Times New Roman"/>
        </w:rPr>
        <w:t>, including clinic,</w:t>
      </w:r>
      <w:r w:rsidR="008133D7">
        <w:rPr>
          <w:rFonts w:ascii="Times New Roman" w:hAnsi="Times New Roman" w:cs="Times New Roman"/>
        </w:rPr>
        <w:t xml:space="preserve"> </w:t>
      </w:r>
      <w:r>
        <w:rPr>
          <w:rFonts w:ascii="Times New Roman" w:hAnsi="Times New Roman" w:cs="Times New Roman"/>
        </w:rPr>
        <w:t xml:space="preserve">care are eligible for financial assistance.  The </w:t>
      </w:r>
      <w:r w:rsidR="00966AEB">
        <w:rPr>
          <w:rFonts w:ascii="Times New Roman" w:hAnsi="Times New Roman" w:cs="Times New Roman"/>
        </w:rPr>
        <w:t>Community Care</w:t>
      </w:r>
      <w:r>
        <w:rPr>
          <w:rFonts w:ascii="Times New Roman" w:hAnsi="Times New Roman" w:cs="Times New Roman"/>
        </w:rPr>
        <w:t xml:space="preserve"> discount will apply to the individual responsibility after any insurance payments</w:t>
      </w:r>
      <w:r w:rsidRPr="00997639">
        <w:rPr>
          <w:rFonts w:ascii="Times New Roman" w:hAnsi="Times New Roman" w:cs="Times New Roman"/>
        </w:rPr>
        <w:t>.  See Attachment B</w:t>
      </w:r>
      <w:r>
        <w:rPr>
          <w:rFonts w:ascii="Times New Roman" w:hAnsi="Times New Roman" w:cs="Times New Roman"/>
        </w:rPr>
        <w:t xml:space="preserve"> for further information about those providers who are eligible for </w:t>
      </w:r>
      <w:r w:rsidR="00966AEB">
        <w:rPr>
          <w:rFonts w:ascii="Times New Roman" w:hAnsi="Times New Roman" w:cs="Times New Roman"/>
        </w:rPr>
        <w:t>Community Care</w:t>
      </w:r>
      <w:r>
        <w:rPr>
          <w:rFonts w:ascii="Times New Roman" w:hAnsi="Times New Roman" w:cs="Times New Roman"/>
        </w:rPr>
        <w:t xml:space="preserve"> under this policy.  Attachment B will be updated </w:t>
      </w:r>
      <w:r w:rsidR="00715B05">
        <w:rPr>
          <w:rFonts w:ascii="Times New Roman" w:hAnsi="Times New Roman" w:cs="Times New Roman"/>
        </w:rPr>
        <w:t>at least</w:t>
      </w:r>
      <w:r>
        <w:rPr>
          <w:rFonts w:ascii="Times New Roman" w:hAnsi="Times New Roman" w:cs="Times New Roman"/>
        </w:rPr>
        <w:t xml:space="preserve"> </w:t>
      </w:r>
      <w:r w:rsidR="008552D4" w:rsidRPr="00997639">
        <w:rPr>
          <w:rFonts w:ascii="Times New Roman" w:hAnsi="Times New Roman" w:cs="Times New Roman"/>
        </w:rPr>
        <w:t>annually</w:t>
      </w:r>
      <w:r w:rsidRPr="00997639">
        <w:rPr>
          <w:rFonts w:ascii="Times New Roman" w:hAnsi="Times New Roman" w:cs="Times New Roman"/>
        </w:rPr>
        <w:t xml:space="preserve"> </w:t>
      </w:r>
      <w:r>
        <w:rPr>
          <w:rFonts w:ascii="Times New Roman" w:hAnsi="Times New Roman" w:cs="Times New Roman"/>
        </w:rPr>
        <w:t>to maintain accuracy.</w:t>
      </w:r>
    </w:p>
    <w:p w14:paraId="5A886EDA" w14:textId="77777777" w:rsidR="00EC08A4" w:rsidRDefault="00EC08A4" w:rsidP="00EF346D">
      <w:pPr>
        <w:rPr>
          <w:rFonts w:ascii="Times New Roman" w:hAnsi="Times New Roman" w:cs="Times New Roman"/>
        </w:rPr>
      </w:pPr>
    </w:p>
    <w:p w14:paraId="3F11805B" w14:textId="77777777" w:rsidR="00EC08A4" w:rsidRDefault="00EC08A4" w:rsidP="00EF346D">
      <w:pPr>
        <w:rPr>
          <w:rFonts w:ascii="Times New Roman" w:hAnsi="Times New Roman" w:cs="Times New Roman"/>
        </w:rPr>
      </w:pPr>
      <w:r>
        <w:rPr>
          <w:rFonts w:ascii="Times New Roman" w:hAnsi="Times New Roman" w:cs="Times New Roman"/>
        </w:rPr>
        <w:t xml:space="preserve">A </w:t>
      </w:r>
      <w:r w:rsidR="00966AEB">
        <w:rPr>
          <w:rFonts w:ascii="Times New Roman" w:hAnsi="Times New Roman" w:cs="Times New Roman"/>
        </w:rPr>
        <w:t>Community Care</w:t>
      </w:r>
      <w:r>
        <w:rPr>
          <w:rFonts w:ascii="Times New Roman" w:hAnsi="Times New Roman" w:cs="Times New Roman"/>
        </w:rPr>
        <w:t xml:space="preserve"> </w:t>
      </w:r>
      <w:r w:rsidR="00FD206E">
        <w:rPr>
          <w:rFonts w:ascii="Times New Roman" w:hAnsi="Times New Roman" w:cs="Times New Roman"/>
        </w:rPr>
        <w:t>a</w:t>
      </w:r>
      <w:r>
        <w:rPr>
          <w:rFonts w:ascii="Times New Roman" w:hAnsi="Times New Roman" w:cs="Times New Roman"/>
        </w:rPr>
        <w:t>pplication will be considered complete if it includes all of th</w:t>
      </w:r>
      <w:r w:rsidR="00745E71">
        <w:rPr>
          <w:rFonts w:ascii="Times New Roman" w:hAnsi="Times New Roman" w:cs="Times New Roman"/>
        </w:rPr>
        <w:t>e following documents:</w:t>
      </w:r>
    </w:p>
    <w:p w14:paraId="1D75F0C3" w14:textId="77777777" w:rsidR="00EC08A4" w:rsidRDefault="00EC08A4" w:rsidP="00EF346D">
      <w:pPr>
        <w:rPr>
          <w:rFonts w:ascii="Times New Roman" w:hAnsi="Times New Roman" w:cs="Times New Roman"/>
        </w:rPr>
      </w:pPr>
    </w:p>
    <w:p w14:paraId="50A22A2D" w14:textId="77777777" w:rsidR="00EC08A4" w:rsidRDefault="00EC08A4" w:rsidP="00EC08A4">
      <w:pPr>
        <w:pStyle w:val="ListParagraph"/>
        <w:numPr>
          <w:ilvl w:val="0"/>
          <w:numId w:val="6"/>
        </w:numPr>
        <w:rPr>
          <w:rFonts w:ascii="Times New Roman" w:hAnsi="Times New Roman" w:cs="Times New Roman"/>
        </w:rPr>
      </w:pPr>
      <w:r>
        <w:rPr>
          <w:rFonts w:ascii="Times New Roman" w:hAnsi="Times New Roman" w:cs="Times New Roman"/>
        </w:rPr>
        <w:t xml:space="preserve">Completed and Signed </w:t>
      </w:r>
      <w:r w:rsidR="00966AEB">
        <w:rPr>
          <w:rFonts w:ascii="Times New Roman" w:hAnsi="Times New Roman" w:cs="Times New Roman"/>
        </w:rPr>
        <w:t>Community Care</w:t>
      </w:r>
      <w:r w:rsidR="00FD206E">
        <w:rPr>
          <w:rFonts w:ascii="Times New Roman" w:hAnsi="Times New Roman" w:cs="Times New Roman"/>
        </w:rPr>
        <w:t xml:space="preserve"> a</w:t>
      </w:r>
      <w:r>
        <w:rPr>
          <w:rFonts w:ascii="Times New Roman" w:hAnsi="Times New Roman" w:cs="Times New Roman"/>
        </w:rPr>
        <w:t>pplication</w:t>
      </w:r>
    </w:p>
    <w:p w14:paraId="7838E92B" w14:textId="784C1985" w:rsidR="00EC08A4" w:rsidRDefault="00EC08A4" w:rsidP="00EC08A4">
      <w:pPr>
        <w:pStyle w:val="ListParagraph"/>
        <w:numPr>
          <w:ilvl w:val="0"/>
          <w:numId w:val="6"/>
        </w:numPr>
        <w:rPr>
          <w:rFonts w:ascii="Times New Roman" w:hAnsi="Times New Roman" w:cs="Times New Roman"/>
        </w:rPr>
      </w:pPr>
      <w:r>
        <w:rPr>
          <w:rFonts w:ascii="Times New Roman" w:hAnsi="Times New Roman" w:cs="Times New Roman"/>
        </w:rPr>
        <w:t>Most recently f</w:t>
      </w:r>
      <w:r w:rsidR="00966AEB">
        <w:rPr>
          <w:rFonts w:ascii="Times New Roman" w:hAnsi="Times New Roman" w:cs="Times New Roman"/>
        </w:rPr>
        <w:t>iled tax return</w:t>
      </w:r>
      <w:r w:rsidR="00CF643E">
        <w:rPr>
          <w:rFonts w:ascii="Times New Roman" w:hAnsi="Times New Roman" w:cs="Times New Roman"/>
        </w:rPr>
        <w:t xml:space="preserve"> (or bank statements if the patient doesn’t file taxes)</w:t>
      </w:r>
    </w:p>
    <w:p w14:paraId="3A561B3F" w14:textId="77777777" w:rsidR="00EC08A4" w:rsidRDefault="00EC08A4" w:rsidP="00EC08A4">
      <w:pPr>
        <w:pStyle w:val="ListParagraph"/>
        <w:numPr>
          <w:ilvl w:val="0"/>
          <w:numId w:val="6"/>
        </w:numPr>
        <w:rPr>
          <w:rFonts w:ascii="Times New Roman" w:hAnsi="Times New Roman" w:cs="Times New Roman"/>
        </w:rPr>
      </w:pPr>
      <w:r>
        <w:rPr>
          <w:rFonts w:ascii="Times New Roman" w:hAnsi="Times New Roman" w:cs="Times New Roman"/>
        </w:rPr>
        <w:t>Two most recent Pay Stubs, if applicable</w:t>
      </w:r>
    </w:p>
    <w:p w14:paraId="58F1F8FE" w14:textId="77777777" w:rsidR="00800076" w:rsidRDefault="00EC08A4" w:rsidP="00800076">
      <w:pPr>
        <w:pStyle w:val="ListParagraph"/>
        <w:numPr>
          <w:ilvl w:val="0"/>
          <w:numId w:val="6"/>
        </w:numPr>
        <w:rPr>
          <w:rFonts w:ascii="Times New Roman" w:hAnsi="Times New Roman" w:cs="Times New Roman"/>
        </w:rPr>
      </w:pPr>
      <w:r>
        <w:rPr>
          <w:rFonts w:ascii="Times New Roman" w:hAnsi="Times New Roman" w:cs="Times New Roman"/>
        </w:rPr>
        <w:t>Proof of residency in covered area (Counties of Kittson, Roseau and Marshall)</w:t>
      </w:r>
    </w:p>
    <w:p w14:paraId="4EB3F760" w14:textId="77777777" w:rsidR="00800076" w:rsidRDefault="00745E71" w:rsidP="00800076">
      <w:pPr>
        <w:pStyle w:val="ListParagraph"/>
        <w:numPr>
          <w:ilvl w:val="0"/>
          <w:numId w:val="6"/>
        </w:numPr>
        <w:rPr>
          <w:rFonts w:ascii="Times New Roman" w:hAnsi="Times New Roman" w:cs="Times New Roman"/>
        </w:rPr>
      </w:pPr>
      <w:r w:rsidRPr="00800076">
        <w:rPr>
          <w:rFonts w:ascii="Times New Roman" w:hAnsi="Times New Roman" w:cs="Times New Roman"/>
        </w:rPr>
        <w:t>Valid driver’s license</w:t>
      </w:r>
    </w:p>
    <w:p w14:paraId="3EFA81DA" w14:textId="437A87AE" w:rsidR="00745E71" w:rsidRPr="00800076" w:rsidRDefault="00745E71" w:rsidP="00800076">
      <w:pPr>
        <w:pStyle w:val="ListParagraph"/>
        <w:numPr>
          <w:ilvl w:val="0"/>
          <w:numId w:val="6"/>
        </w:numPr>
        <w:rPr>
          <w:rFonts w:ascii="Times New Roman" w:hAnsi="Times New Roman" w:cs="Times New Roman"/>
        </w:rPr>
      </w:pPr>
      <w:r w:rsidRPr="00800076">
        <w:rPr>
          <w:rFonts w:ascii="Times New Roman" w:hAnsi="Times New Roman" w:cs="Times New Roman"/>
        </w:rPr>
        <w:t>Bank Statement for self-employed applicant</w:t>
      </w:r>
    </w:p>
    <w:p w14:paraId="2B54646F" w14:textId="77777777" w:rsidR="00745E71" w:rsidRDefault="00745E71" w:rsidP="00745E71">
      <w:pPr>
        <w:rPr>
          <w:rFonts w:ascii="Times New Roman" w:hAnsi="Times New Roman" w:cs="Times New Roman"/>
        </w:rPr>
      </w:pPr>
    </w:p>
    <w:p w14:paraId="5F9DC0CD" w14:textId="3802932D" w:rsidR="00745E71" w:rsidRDefault="000047E1" w:rsidP="00745E71">
      <w:pPr>
        <w:rPr>
          <w:rFonts w:ascii="Times New Roman" w:hAnsi="Times New Roman" w:cs="Times New Roman"/>
        </w:rPr>
      </w:pPr>
      <w:r>
        <w:rPr>
          <w:rFonts w:ascii="Times New Roman" w:hAnsi="Times New Roman" w:cs="Times New Roman"/>
        </w:rPr>
        <w:t>Clinic/</w:t>
      </w:r>
      <w:r w:rsidR="00745E71">
        <w:rPr>
          <w:rFonts w:ascii="Times New Roman" w:hAnsi="Times New Roman" w:cs="Times New Roman"/>
        </w:rPr>
        <w:t>Hospital maintains the right to deny application for failure to supply requested documentation.</w:t>
      </w:r>
    </w:p>
    <w:p w14:paraId="41FA6771" w14:textId="77777777" w:rsidR="00745E71" w:rsidRDefault="00745E71" w:rsidP="00745E71">
      <w:pPr>
        <w:rPr>
          <w:rFonts w:ascii="Times New Roman" w:hAnsi="Times New Roman" w:cs="Times New Roman"/>
        </w:rPr>
      </w:pPr>
    </w:p>
    <w:p w14:paraId="3E5F3444" w14:textId="55D4F4B2" w:rsidR="00745E71" w:rsidRDefault="00966AEB" w:rsidP="00745E71">
      <w:pPr>
        <w:rPr>
          <w:rFonts w:ascii="Times New Roman" w:hAnsi="Times New Roman" w:cs="Times New Roman"/>
        </w:rPr>
      </w:pPr>
      <w:r>
        <w:rPr>
          <w:rFonts w:ascii="Times New Roman" w:hAnsi="Times New Roman" w:cs="Times New Roman"/>
        </w:rPr>
        <w:t>Community Care</w:t>
      </w:r>
      <w:r w:rsidR="00745E71">
        <w:rPr>
          <w:rFonts w:ascii="Times New Roman" w:hAnsi="Times New Roman" w:cs="Times New Roman"/>
        </w:rPr>
        <w:t xml:space="preserve"> applications may be submitted by the patient, a guarantor, or any </w:t>
      </w:r>
      <w:r w:rsidR="00E206E9">
        <w:rPr>
          <w:rFonts w:ascii="Times New Roman" w:hAnsi="Times New Roman" w:cs="Times New Roman"/>
        </w:rPr>
        <w:t>p</w:t>
      </w:r>
      <w:r w:rsidR="00745E71">
        <w:rPr>
          <w:rFonts w:ascii="Times New Roman" w:hAnsi="Times New Roman" w:cs="Times New Roman"/>
        </w:rPr>
        <w:t xml:space="preserve">erson acting on behalf of a patient or guarantor.  </w:t>
      </w:r>
      <w:r w:rsidR="000047E1">
        <w:rPr>
          <w:rFonts w:ascii="Times New Roman" w:hAnsi="Times New Roman" w:cs="Times New Roman"/>
        </w:rPr>
        <w:t>Clinic/</w:t>
      </w:r>
      <w:r w:rsidR="00745E71">
        <w:rPr>
          <w:rFonts w:ascii="Times New Roman" w:hAnsi="Times New Roman" w:cs="Times New Roman"/>
        </w:rPr>
        <w:t>Hospital does not use third-party information to</w:t>
      </w:r>
      <w:r w:rsidR="00E206E9">
        <w:rPr>
          <w:rFonts w:ascii="Times New Roman" w:hAnsi="Times New Roman" w:cs="Times New Roman"/>
        </w:rPr>
        <w:t xml:space="preserve"> make presumptive determinations of financial assistance eligibility.</w:t>
      </w:r>
    </w:p>
    <w:p w14:paraId="6564E2DA" w14:textId="77777777" w:rsidR="00E206E9" w:rsidRDefault="00E206E9" w:rsidP="00745E71">
      <w:pPr>
        <w:rPr>
          <w:rFonts w:ascii="Times New Roman" w:hAnsi="Times New Roman" w:cs="Times New Roman"/>
        </w:rPr>
      </w:pPr>
    </w:p>
    <w:p w14:paraId="6A5FB057" w14:textId="77777777" w:rsidR="00E206E9" w:rsidRDefault="00E206E9" w:rsidP="00745E71">
      <w:pPr>
        <w:rPr>
          <w:rFonts w:ascii="Times New Roman" w:hAnsi="Times New Roman" w:cs="Times New Roman"/>
        </w:rPr>
      </w:pPr>
      <w:r>
        <w:rPr>
          <w:rFonts w:ascii="Times New Roman" w:hAnsi="Times New Roman" w:cs="Times New Roman"/>
        </w:rPr>
        <w:t xml:space="preserve">Completed </w:t>
      </w:r>
      <w:r w:rsidR="00FB3AB7">
        <w:rPr>
          <w:rFonts w:ascii="Times New Roman" w:hAnsi="Times New Roman" w:cs="Times New Roman"/>
        </w:rPr>
        <w:t xml:space="preserve">Community Care </w:t>
      </w:r>
      <w:r w:rsidR="00FD206E">
        <w:rPr>
          <w:rFonts w:ascii="Times New Roman" w:hAnsi="Times New Roman" w:cs="Times New Roman"/>
        </w:rPr>
        <w:t>a</w:t>
      </w:r>
      <w:r>
        <w:rPr>
          <w:rFonts w:ascii="Times New Roman" w:hAnsi="Times New Roman" w:cs="Times New Roman"/>
        </w:rPr>
        <w:t>pplications and other documents should be submitted to Patient Financial Services.  Acceptable methods of submission are:</w:t>
      </w:r>
    </w:p>
    <w:p w14:paraId="73FCF010" w14:textId="77777777" w:rsidR="00E206E9" w:rsidRDefault="00E206E9" w:rsidP="00745E71">
      <w:pPr>
        <w:rPr>
          <w:rFonts w:ascii="Times New Roman" w:hAnsi="Times New Roman" w:cs="Times New Roman"/>
        </w:rPr>
      </w:pPr>
    </w:p>
    <w:p w14:paraId="49929CAF" w14:textId="65CEC817" w:rsidR="00E206E9" w:rsidRDefault="00E206E9" w:rsidP="00E206E9">
      <w:pPr>
        <w:pStyle w:val="ListParagraph"/>
        <w:numPr>
          <w:ilvl w:val="0"/>
          <w:numId w:val="5"/>
        </w:numPr>
        <w:rPr>
          <w:rFonts w:ascii="Times New Roman" w:hAnsi="Times New Roman" w:cs="Times New Roman"/>
        </w:rPr>
      </w:pPr>
      <w:r>
        <w:rPr>
          <w:rFonts w:ascii="Times New Roman" w:hAnsi="Times New Roman" w:cs="Times New Roman"/>
        </w:rPr>
        <w:t xml:space="preserve">Mail-Attention:  </w:t>
      </w:r>
      <w:r w:rsidR="00800076">
        <w:rPr>
          <w:rFonts w:ascii="Times New Roman" w:hAnsi="Times New Roman" w:cs="Times New Roman"/>
        </w:rPr>
        <w:t>Business Office Manager</w:t>
      </w:r>
      <w:r w:rsidR="0085329C">
        <w:rPr>
          <w:rFonts w:ascii="Times New Roman" w:hAnsi="Times New Roman" w:cs="Times New Roman"/>
        </w:rPr>
        <w:t>, 1010 South Birch Ave, Hallock, MN 56728</w:t>
      </w:r>
    </w:p>
    <w:p w14:paraId="1891BD9E" w14:textId="245967D5" w:rsidR="0085329C" w:rsidRDefault="0085329C" w:rsidP="00E206E9">
      <w:pPr>
        <w:pStyle w:val="ListParagraph"/>
        <w:numPr>
          <w:ilvl w:val="0"/>
          <w:numId w:val="5"/>
        </w:numPr>
        <w:rPr>
          <w:rFonts w:ascii="Times New Roman" w:hAnsi="Times New Roman" w:cs="Times New Roman"/>
        </w:rPr>
      </w:pPr>
      <w:r>
        <w:rPr>
          <w:rFonts w:ascii="Times New Roman" w:hAnsi="Times New Roman" w:cs="Times New Roman"/>
        </w:rPr>
        <w:t>In-person delivery-</w:t>
      </w:r>
      <w:r w:rsidR="00800076">
        <w:rPr>
          <w:rFonts w:ascii="Times New Roman" w:hAnsi="Times New Roman" w:cs="Times New Roman"/>
        </w:rPr>
        <w:t>Business Office</w:t>
      </w:r>
      <w:r>
        <w:rPr>
          <w:rFonts w:ascii="Times New Roman" w:hAnsi="Times New Roman" w:cs="Times New Roman"/>
        </w:rPr>
        <w:t xml:space="preserve"> 1010 South Birch Ave, Hallock, MN 56728</w:t>
      </w:r>
    </w:p>
    <w:p w14:paraId="2A241A49" w14:textId="1B6F4A5F" w:rsidR="0085329C" w:rsidRDefault="0085329C" w:rsidP="0085329C">
      <w:pPr>
        <w:pStyle w:val="ListParagraph"/>
        <w:numPr>
          <w:ilvl w:val="0"/>
          <w:numId w:val="5"/>
        </w:numPr>
        <w:rPr>
          <w:rFonts w:ascii="Times New Roman" w:hAnsi="Times New Roman" w:cs="Times New Roman"/>
        </w:rPr>
      </w:pPr>
      <w:r>
        <w:rPr>
          <w:rFonts w:ascii="Times New Roman" w:hAnsi="Times New Roman" w:cs="Times New Roman"/>
        </w:rPr>
        <w:t xml:space="preserve">Fax-Attention: </w:t>
      </w:r>
      <w:r w:rsidR="00800076">
        <w:rPr>
          <w:rFonts w:ascii="Times New Roman" w:hAnsi="Times New Roman" w:cs="Times New Roman"/>
        </w:rPr>
        <w:t>Business Office Manager</w:t>
      </w:r>
      <w:r>
        <w:rPr>
          <w:rFonts w:ascii="Times New Roman" w:hAnsi="Times New Roman" w:cs="Times New Roman"/>
        </w:rPr>
        <w:t>, 218-843-2311</w:t>
      </w:r>
    </w:p>
    <w:p w14:paraId="1784EC37" w14:textId="47613030" w:rsidR="00800076" w:rsidRDefault="00055E41" w:rsidP="0085329C">
      <w:pPr>
        <w:pStyle w:val="ListParagraph"/>
        <w:numPr>
          <w:ilvl w:val="0"/>
          <w:numId w:val="5"/>
        </w:numPr>
        <w:rPr>
          <w:rFonts w:ascii="Times New Roman" w:hAnsi="Times New Roman" w:cs="Times New Roman"/>
        </w:rPr>
      </w:pPr>
      <w:r>
        <w:rPr>
          <w:rFonts w:ascii="Times New Roman" w:hAnsi="Times New Roman" w:cs="Times New Roman"/>
        </w:rPr>
        <w:t>Email Michelle Kuznia, Accounts Receivable: michelle.kuznia</w:t>
      </w:r>
      <w:r w:rsidR="00800076">
        <w:rPr>
          <w:rFonts w:ascii="Times New Roman" w:hAnsi="Times New Roman" w:cs="Times New Roman"/>
        </w:rPr>
        <w:t>@kmhc.net</w:t>
      </w:r>
    </w:p>
    <w:p w14:paraId="46112BB9" w14:textId="77777777" w:rsidR="0085329C" w:rsidRDefault="0085329C" w:rsidP="0085329C">
      <w:pPr>
        <w:rPr>
          <w:rFonts w:ascii="Times New Roman" w:hAnsi="Times New Roman" w:cs="Times New Roman"/>
        </w:rPr>
      </w:pPr>
    </w:p>
    <w:p w14:paraId="1BC743CE" w14:textId="3187DB27" w:rsidR="0085329C" w:rsidRDefault="0085329C" w:rsidP="0085329C">
      <w:pPr>
        <w:rPr>
          <w:rFonts w:ascii="Times New Roman" w:hAnsi="Times New Roman" w:cs="Times New Roman"/>
        </w:rPr>
      </w:pPr>
      <w:r>
        <w:rPr>
          <w:rFonts w:ascii="Times New Roman" w:hAnsi="Times New Roman" w:cs="Times New Roman"/>
        </w:rPr>
        <w:t xml:space="preserve">If </w:t>
      </w:r>
      <w:r w:rsidR="000047E1">
        <w:rPr>
          <w:rFonts w:ascii="Times New Roman" w:hAnsi="Times New Roman" w:cs="Times New Roman"/>
        </w:rPr>
        <w:t>Clinic/</w:t>
      </w:r>
      <w:r>
        <w:rPr>
          <w:rFonts w:ascii="Times New Roman" w:hAnsi="Times New Roman" w:cs="Times New Roman"/>
        </w:rPr>
        <w:t>Hospital has reason to belie</w:t>
      </w:r>
      <w:r w:rsidR="00FB3AB7">
        <w:rPr>
          <w:rFonts w:ascii="Times New Roman" w:hAnsi="Times New Roman" w:cs="Times New Roman"/>
        </w:rPr>
        <w:t xml:space="preserve">ve that the information in the </w:t>
      </w:r>
      <w:r w:rsidR="00FD206E">
        <w:rPr>
          <w:rFonts w:ascii="Times New Roman" w:hAnsi="Times New Roman" w:cs="Times New Roman"/>
        </w:rPr>
        <w:t>Community Care a</w:t>
      </w:r>
      <w:r w:rsidR="00475A81">
        <w:rPr>
          <w:rFonts w:ascii="Times New Roman" w:hAnsi="Times New Roman" w:cs="Times New Roman"/>
        </w:rPr>
        <w:t>pplication is unreli</w:t>
      </w:r>
      <w:r>
        <w:rPr>
          <w:rFonts w:ascii="Times New Roman" w:hAnsi="Times New Roman" w:cs="Times New Roman"/>
        </w:rPr>
        <w:t xml:space="preserve">able or incorrect or that the information was obtained under duress or through the use of coercive </w:t>
      </w:r>
      <w:r w:rsidR="00475A81">
        <w:rPr>
          <w:rFonts w:ascii="Times New Roman" w:hAnsi="Times New Roman" w:cs="Times New Roman"/>
        </w:rPr>
        <w:t xml:space="preserve">practices, </w:t>
      </w:r>
      <w:r w:rsidR="000047E1">
        <w:rPr>
          <w:rFonts w:ascii="Times New Roman" w:hAnsi="Times New Roman" w:cs="Times New Roman"/>
        </w:rPr>
        <w:t>Clinic/</w:t>
      </w:r>
      <w:r w:rsidR="00475A81">
        <w:rPr>
          <w:rFonts w:ascii="Times New Roman" w:hAnsi="Times New Roman" w:cs="Times New Roman"/>
        </w:rPr>
        <w:t xml:space="preserve">Hospital will consider the application incomplete.  If this occurs, </w:t>
      </w:r>
      <w:r w:rsidR="000047E1">
        <w:rPr>
          <w:rFonts w:ascii="Times New Roman" w:hAnsi="Times New Roman" w:cs="Times New Roman"/>
        </w:rPr>
        <w:t>Clinic/</w:t>
      </w:r>
      <w:r w:rsidR="00475A81">
        <w:rPr>
          <w:rFonts w:ascii="Times New Roman" w:hAnsi="Times New Roman" w:cs="Times New Roman"/>
        </w:rPr>
        <w:t>Hospital will provide the individual with a written explanation of why Hospital has made this determination.</w:t>
      </w:r>
    </w:p>
    <w:p w14:paraId="46810962" w14:textId="77777777" w:rsidR="0055226D" w:rsidRDefault="0055226D" w:rsidP="0085329C">
      <w:pPr>
        <w:rPr>
          <w:rFonts w:ascii="Times New Roman" w:hAnsi="Times New Roman" w:cs="Times New Roman"/>
        </w:rPr>
      </w:pPr>
    </w:p>
    <w:p w14:paraId="5F51BC62" w14:textId="43EF2D3A" w:rsidR="0055226D" w:rsidRPr="0085329C" w:rsidRDefault="0055226D" w:rsidP="0085329C">
      <w:pPr>
        <w:rPr>
          <w:rFonts w:ascii="Times New Roman" w:hAnsi="Times New Roman" w:cs="Times New Roman"/>
        </w:rPr>
      </w:pPr>
      <w:r>
        <w:rPr>
          <w:rFonts w:ascii="Times New Roman" w:hAnsi="Times New Roman" w:cs="Times New Roman"/>
        </w:rPr>
        <w:t>Approval of the request will be granted or denied by the Patient Financial Service</w:t>
      </w:r>
      <w:r w:rsidR="00262FFB">
        <w:rPr>
          <w:rFonts w:ascii="Times New Roman" w:hAnsi="Times New Roman" w:cs="Times New Roman"/>
        </w:rPr>
        <w:t xml:space="preserve"> Manager, CFO or CEO </w:t>
      </w:r>
      <w:r w:rsidR="00262FFB" w:rsidRPr="00C956E6">
        <w:rPr>
          <w:rFonts w:ascii="Times New Roman" w:hAnsi="Times New Roman" w:cs="Times New Roman"/>
        </w:rPr>
        <w:t xml:space="preserve">within 30 days of receipt of a completed application.  </w:t>
      </w:r>
      <w:r w:rsidR="000047E1">
        <w:rPr>
          <w:rFonts w:ascii="Times New Roman" w:hAnsi="Times New Roman" w:cs="Times New Roman"/>
        </w:rPr>
        <w:t>Clinic/</w:t>
      </w:r>
      <w:r w:rsidR="00262FFB" w:rsidRPr="00C956E6">
        <w:rPr>
          <w:rFonts w:ascii="Times New Roman" w:hAnsi="Times New Roman" w:cs="Times New Roman"/>
        </w:rPr>
        <w:t xml:space="preserve">Hospital will accept a </w:t>
      </w:r>
      <w:r w:rsidR="00FD206E" w:rsidRPr="00C956E6">
        <w:rPr>
          <w:rFonts w:ascii="Times New Roman" w:hAnsi="Times New Roman" w:cs="Times New Roman"/>
        </w:rPr>
        <w:t>Community Care a</w:t>
      </w:r>
      <w:r w:rsidR="00262FFB" w:rsidRPr="00C956E6">
        <w:rPr>
          <w:rFonts w:ascii="Times New Roman" w:hAnsi="Times New Roman" w:cs="Times New Roman"/>
        </w:rPr>
        <w:t>pplication for a specific instance of medical care for 240 days after the first post-discharge billing statement is sent to an individual.</w:t>
      </w:r>
    </w:p>
    <w:p w14:paraId="5DB4D5E3" w14:textId="77777777" w:rsidR="00E206E9" w:rsidRDefault="00E206E9" w:rsidP="00745E71">
      <w:pPr>
        <w:rPr>
          <w:rFonts w:ascii="Times New Roman" w:hAnsi="Times New Roman" w:cs="Times New Roman"/>
        </w:rPr>
      </w:pPr>
    </w:p>
    <w:p w14:paraId="7D7E60F1" w14:textId="1A7BFC2E" w:rsidR="008748D9" w:rsidRDefault="008748D9" w:rsidP="00745E71">
      <w:pPr>
        <w:rPr>
          <w:rFonts w:ascii="Times New Roman" w:hAnsi="Times New Roman" w:cs="Times New Roman"/>
        </w:rPr>
      </w:pPr>
      <w:r>
        <w:rPr>
          <w:rFonts w:ascii="Times New Roman" w:hAnsi="Times New Roman" w:cs="Times New Roman"/>
        </w:rPr>
        <w:t xml:space="preserve">If an individual qualifies for </w:t>
      </w:r>
      <w:r w:rsidR="00B83455">
        <w:rPr>
          <w:rFonts w:ascii="Times New Roman" w:hAnsi="Times New Roman" w:cs="Times New Roman"/>
        </w:rPr>
        <w:t>financial assistance through the Community Care program</w:t>
      </w:r>
      <w:r>
        <w:rPr>
          <w:rFonts w:ascii="Times New Roman" w:hAnsi="Times New Roman" w:cs="Times New Roman"/>
        </w:rPr>
        <w:t>, such qualification will apply to all emergency medical care</w:t>
      </w:r>
      <w:r w:rsidR="00CF643E">
        <w:rPr>
          <w:rFonts w:ascii="Times New Roman" w:hAnsi="Times New Roman" w:cs="Times New Roman"/>
        </w:rPr>
        <w:t>, clinical care</w:t>
      </w:r>
      <w:r>
        <w:rPr>
          <w:rFonts w:ascii="Times New Roman" w:hAnsi="Times New Roman" w:cs="Times New Roman"/>
        </w:rPr>
        <w:t xml:space="preserve"> and other medically necessary care received by the </w:t>
      </w:r>
      <w:r>
        <w:rPr>
          <w:rFonts w:ascii="Times New Roman" w:hAnsi="Times New Roman" w:cs="Times New Roman"/>
        </w:rPr>
        <w:lastRenderedPageBreak/>
        <w:t>individual for eight mont</w:t>
      </w:r>
      <w:r w:rsidR="00223848">
        <w:rPr>
          <w:rFonts w:ascii="Times New Roman" w:hAnsi="Times New Roman" w:cs="Times New Roman"/>
        </w:rPr>
        <w:t>hs prior to the submission date.  The individual who qualifies will be eligibl</w:t>
      </w:r>
      <w:r w:rsidR="00B83455">
        <w:rPr>
          <w:rFonts w:ascii="Times New Roman" w:hAnsi="Times New Roman" w:cs="Times New Roman"/>
        </w:rPr>
        <w:t xml:space="preserve">e for financial assistance for </w:t>
      </w:r>
      <w:r w:rsidR="00223848">
        <w:rPr>
          <w:rFonts w:ascii="Times New Roman" w:hAnsi="Times New Roman" w:cs="Times New Roman"/>
        </w:rPr>
        <w:t>a period of one year from the date of the initial eligibility determination, unless the patient’s or responsible party’s income or insurance status changes to the extent that the patient becomes ineligible.</w:t>
      </w:r>
    </w:p>
    <w:p w14:paraId="745A0AF0" w14:textId="77777777" w:rsidR="008748D9" w:rsidRDefault="008748D9" w:rsidP="00745E71">
      <w:pPr>
        <w:rPr>
          <w:rFonts w:ascii="Times New Roman" w:hAnsi="Times New Roman" w:cs="Times New Roman"/>
        </w:rPr>
      </w:pPr>
    </w:p>
    <w:p w14:paraId="3D629019" w14:textId="7CF4B594" w:rsidR="008748D9" w:rsidRDefault="001B418A" w:rsidP="00745E71">
      <w:pPr>
        <w:rPr>
          <w:rFonts w:ascii="Times New Roman" w:hAnsi="Times New Roman" w:cs="Times New Roman"/>
        </w:rPr>
      </w:pPr>
      <w:r>
        <w:rPr>
          <w:rFonts w:ascii="Times New Roman" w:hAnsi="Times New Roman" w:cs="Times New Roman"/>
        </w:rPr>
        <w:t xml:space="preserve">If a patient does not qualify for financial assistance, a letter will be sent indicating that they have </w:t>
      </w:r>
      <w:r w:rsidR="00D83233">
        <w:rPr>
          <w:rFonts w:ascii="Times New Roman" w:hAnsi="Times New Roman" w:cs="Times New Roman"/>
        </w:rPr>
        <w:t xml:space="preserve">not qualified according to </w:t>
      </w:r>
      <w:r w:rsidR="00F04014">
        <w:rPr>
          <w:rFonts w:ascii="Times New Roman" w:hAnsi="Times New Roman" w:cs="Times New Roman"/>
        </w:rPr>
        <w:t>Clinic/</w:t>
      </w:r>
      <w:r w:rsidR="00D83233">
        <w:rPr>
          <w:rFonts w:ascii="Times New Roman" w:hAnsi="Times New Roman" w:cs="Times New Roman"/>
        </w:rPr>
        <w:t>H</w:t>
      </w:r>
      <w:r>
        <w:rPr>
          <w:rFonts w:ascii="Times New Roman" w:hAnsi="Times New Roman" w:cs="Times New Roman"/>
        </w:rPr>
        <w:t>ospital</w:t>
      </w:r>
      <w:r w:rsidR="00D83233">
        <w:rPr>
          <w:rFonts w:ascii="Times New Roman" w:hAnsi="Times New Roman" w:cs="Times New Roman"/>
        </w:rPr>
        <w:t>’s</w:t>
      </w:r>
      <w:r>
        <w:rPr>
          <w:rFonts w:ascii="Times New Roman" w:hAnsi="Times New Roman" w:cs="Times New Roman"/>
        </w:rPr>
        <w:t xml:space="preserve"> guidelines and explain the basis for the denial.</w:t>
      </w:r>
    </w:p>
    <w:p w14:paraId="093EF31D" w14:textId="77777777" w:rsidR="001B418A" w:rsidRDefault="001B418A" w:rsidP="00745E71">
      <w:pPr>
        <w:rPr>
          <w:rFonts w:ascii="Times New Roman" w:hAnsi="Times New Roman" w:cs="Times New Roman"/>
        </w:rPr>
      </w:pPr>
    </w:p>
    <w:p w14:paraId="4F0165D1" w14:textId="52E6FCFB" w:rsidR="001B418A" w:rsidRDefault="001B418A" w:rsidP="00745E71">
      <w:pPr>
        <w:rPr>
          <w:rFonts w:ascii="Times New Roman" w:hAnsi="Times New Roman" w:cs="Times New Roman"/>
        </w:rPr>
      </w:pPr>
      <w:r>
        <w:rPr>
          <w:rFonts w:ascii="Times New Roman" w:hAnsi="Times New Roman" w:cs="Times New Roman"/>
        </w:rPr>
        <w:t xml:space="preserve">If an individual qualifies for a financial assistance discount that is less than 100%, </w:t>
      </w:r>
      <w:r w:rsidR="00F04014">
        <w:rPr>
          <w:rFonts w:ascii="Times New Roman" w:hAnsi="Times New Roman" w:cs="Times New Roman"/>
        </w:rPr>
        <w:t>Clinic/</w:t>
      </w:r>
      <w:r>
        <w:rPr>
          <w:rFonts w:ascii="Times New Roman" w:hAnsi="Times New Roman" w:cs="Times New Roman"/>
        </w:rPr>
        <w:t>Hospital will provide the individual with an updated billing statement that indicates the remaining amount the individual owes, how that amount was determined, and how the individual can obtain information about their AGB limit.</w:t>
      </w:r>
    </w:p>
    <w:p w14:paraId="03ABEB4E" w14:textId="77777777" w:rsidR="00C10EFE" w:rsidRDefault="00C10EFE" w:rsidP="00745E71">
      <w:pPr>
        <w:rPr>
          <w:rFonts w:ascii="Times New Roman" w:hAnsi="Times New Roman" w:cs="Times New Roman"/>
        </w:rPr>
      </w:pPr>
    </w:p>
    <w:p w14:paraId="756EC3C8" w14:textId="0283F9BC" w:rsidR="00255578" w:rsidRDefault="00C10EFE" w:rsidP="00745E71">
      <w:pPr>
        <w:rPr>
          <w:rFonts w:ascii="Times New Roman" w:hAnsi="Times New Roman" w:cs="Times New Roman"/>
        </w:rPr>
      </w:pPr>
      <w:r>
        <w:rPr>
          <w:rFonts w:ascii="Times New Roman" w:hAnsi="Times New Roman" w:cs="Times New Roman"/>
        </w:rPr>
        <w:t xml:space="preserve">An individual who qualifies for financial assistance will not be required to pay more for emergency medical conditions and other medically necessary care than the amounts generally billed to individuals who have insurance covering such care (the AGB limit).  </w:t>
      </w:r>
      <w:r w:rsidR="00F04014">
        <w:rPr>
          <w:rFonts w:ascii="Times New Roman" w:hAnsi="Times New Roman" w:cs="Times New Roman"/>
        </w:rPr>
        <w:t>Clinic/</w:t>
      </w:r>
      <w:r>
        <w:rPr>
          <w:rFonts w:ascii="Times New Roman" w:hAnsi="Times New Roman" w:cs="Times New Roman"/>
        </w:rPr>
        <w:t xml:space="preserve">Hospital will calculate this AGB limit for a patient use the Prospective Method </w:t>
      </w:r>
      <w:r w:rsidR="007B465E">
        <w:rPr>
          <w:rFonts w:ascii="Times New Roman" w:hAnsi="Times New Roman" w:cs="Times New Roman"/>
        </w:rPr>
        <w:t>based on Medicare.</w:t>
      </w:r>
    </w:p>
    <w:p w14:paraId="3559D58E" w14:textId="77777777" w:rsidR="00223848" w:rsidRDefault="00223848" w:rsidP="00745E71">
      <w:pPr>
        <w:rPr>
          <w:rFonts w:ascii="Times New Roman" w:hAnsi="Times New Roman" w:cs="Times New Roman"/>
        </w:rPr>
      </w:pPr>
    </w:p>
    <w:p w14:paraId="526272D7" w14:textId="1591D54E" w:rsidR="00223848" w:rsidRDefault="00223848" w:rsidP="00745E71">
      <w:pPr>
        <w:rPr>
          <w:rFonts w:ascii="Times New Roman" w:hAnsi="Times New Roman" w:cs="Times New Roman"/>
        </w:rPr>
      </w:pPr>
      <w:r>
        <w:rPr>
          <w:rFonts w:ascii="Times New Roman" w:hAnsi="Times New Roman" w:cs="Times New Roman"/>
        </w:rPr>
        <w:t xml:space="preserve">KH will make every effort to work with any patient or responsible party that applies for financial assistance under our </w:t>
      </w:r>
      <w:r w:rsidR="00B83455">
        <w:rPr>
          <w:rFonts w:ascii="Times New Roman" w:hAnsi="Times New Roman" w:cs="Times New Roman"/>
        </w:rPr>
        <w:t>Community Care</w:t>
      </w:r>
      <w:r w:rsidR="00FD206E">
        <w:rPr>
          <w:rFonts w:ascii="Times New Roman" w:hAnsi="Times New Roman" w:cs="Times New Roman"/>
        </w:rPr>
        <w:t xml:space="preserve"> p</w:t>
      </w:r>
      <w:r>
        <w:rPr>
          <w:rFonts w:ascii="Times New Roman" w:hAnsi="Times New Roman" w:cs="Times New Roman"/>
        </w:rPr>
        <w:t>olicy</w:t>
      </w:r>
      <w:r w:rsidR="00380915">
        <w:rPr>
          <w:rFonts w:ascii="Times New Roman" w:hAnsi="Times New Roman" w:cs="Times New Roman"/>
        </w:rPr>
        <w:t>.  This includes, but is not limited, to working with the patient to apply for Minnesota Medical Assistance</w:t>
      </w:r>
      <w:r w:rsidR="00800076">
        <w:rPr>
          <w:rFonts w:ascii="Times New Roman" w:hAnsi="Times New Roman" w:cs="Times New Roman"/>
        </w:rPr>
        <w:t xml:space="preserve"> through Kittson County Social Services.</w:t>
      </w:r>
    </w:p>
    <w:p w14:paraId="25DC7C2C" w14:textId="77777777" w:rsidR="00255578" w:rsidRDefault="00255578" w:rsidP="00745E71">
      <w:pPr>
        <w:rPr>
          <w:rFonts w:ascii="Times New Roman" w:hAnsi="Times New Roman" w:cs="Times New Roman"/>
        </w:rPr>
      </w:pPr>
    </w:p>
    <w:p w14:paraId="16946433" w14:textId="1C105EE4" w:rsidR="00255578" w:rsidRDefault="00F04014" w:rsidP="00745E71">
      <w:pPr>
        <w:rPr>
          <w:rFonts w:ascii="Times New Roman" w:hAnsi="Times New Roman" w:cs="Times New Roman"/>
        </w:rPr>
      </w:pPr>
      <w:r>
        <w:rPr>
          <w:rFonts w:ascii="Times New Roman" w:hAnsi="Times New Roman" w:cs="Times New Roman"/>
        </w:rPr>
        <w:t>Clinic/</w:t>
      </w:r>
      <w:r w:rsidR="00255578">
        <w:rPr>
          <w:rFonts w:ascii="Times New Roman" w:hAnsi="Times New Roman" w:cs="Times New Roman"/>
        </w:rPr>
        <w:t xml:space="preserve">Hospital may require </w:t>
      </w:r>
      <w:r w:rsidR="00666AF6" w:rsidRPr="00F04014">
        <w:rPr>
          <w:rFonts w:ascii="Times New Roman" w:hAnsi="Times New Roman" w:cs="Times New Roman"/>
        </w:rPr>
        <w:t>pre</w:t>
      </w:r>
      <w:r w:rsidR="00255578" w:rsidRPr="00F04014">
        <w:rPr>
          <w:rFonts w:ascii="Times New Roman" w:hAnsi="Times New Roman" w:cs="Times New Roman"/>
        </w:rPr>
        <w:t>-payment for a nonemergency medical procedure prior to receiving the care.  However, in no instance will this pre-payment be</w:t>
      </w:r>
      <w:r w:rsidR="00255578">
        <w:rPr>
          <w:rFonts w:ascii="Times New Roman" w:hAnsi="Times New Roman" w:cs="Times New Roman"/>
        </w:rPr>
        <w:t xml:space="preserve"> more than the AGB limit for the care.</w:t>
      </w:r>
    </w:p>
    <w:p w14:paraId="55D4C58D" w14:textId="77777777" w:rsidR="00255578" w:rsidRDefault="00255578" w:rsidP="00745E71">
      <w:pPr>
        <w:rPr>
          <w:rFonts w:ascii="Times New Roman" w:hAnsi="Times New Roman" w:cs="Times New Roman"/>
        </w:rPr>
      </w:pPr>
    </w:p>
    <w:p w14:paraId="5EABA7EF" w14:textId="5DC14EED" w:rsidR="00C10EFE" w:rsidRDefault="00F04014" w:rsidP="00745E71">
      <w:pPr>
        <w:rPr>
          <w:rFonts w:ascii="Times New Roman" w:hAnsi="Times New Roman" w:cs="Times New Roman"/>
        </w:rPr>
      </w:pPr>
      <w:r>
        <w:rPr>
          <w:rFonts w:ascii="Times New Roman" w:hAnsi="Times New Roman" w:cs="Times New Roman"/>
        </w:rPr>
        <w:t>Clinic/</w:t>
      </w:r>
      <w:r w:rsidR="00255578">
        <w:rPr>
          <w:rFonts w:ascii="Times New Roman" w:hAnsi="Times New Roman" w:cs="Times New Roman"/>
        </w:rPr>
        <w:t xml:space="preserve">Hospital has a separate Billing and Collections Policy.  The Billing and Collections Policy includes the actions </w:t>
      </w:r>
      <w:r>
        <w:rPr>
          <w:rFonts w:ascii="Times New Roman" w:hAnsi="Times New Roman" w:cs="Times New Roman"/>
        </w:rPr>
        <w:t>Clinic/</w:t>
      </w:r>
      <w:r w:rsidR="00255578">
        <w:rPr>
          <w:rFonts w:ascii="Times New Roman" w:hAnsi="Times New Roman" w:cs="Times New Roman"/>
        </w:rPr>
        <w:t>Hospital may take in the event of nonpayment of the remaining liability owed by an individual who has qualified for financial assistance</w:t>
      </w:r>
      <w:r w:rsidR="00AF3E8E">
        <w:rPr>
          <w:rFonts w:ascii="Times New Roman" w:hAnsi="Times New Roman" w:cs="Times New Roman"/>
        </w:rPr>
        <w:t>.  Copies of the Billing a</w:t>
      </w:r>
      <w:r w:rsidR="00B855F3">
        <w:rPr>
          <w:rFonts w:ascii="Times New Roman" w:hAnsi="Times New Roman" w:cs="Times New Roman"/>
        </w:rPr>
        <w:t>nd</w:t>
      </w:r>
      <w:r w:rsidR="00AF3E8E">
        <w:rPr>
          <w:rFonts w:ascii="Times New Roman" w:hAnsi="Times New Roman" w:cs="Times New Roman"/>
        </w:rPr>
        <w:t xml:space="preserve"> Collecti</w:t>
      </w:r>
      <w:r w:rsidR="007B465E">
        <w:rPr>
          <w:rFonts w:ascii="Times New Roman" w:hAnsi="Times New Roman" w:cs="Times New Roman"/>
        </w:rPr>
        <w:t>ons Policy are available to the public</w:t>
      </w:r>
      <w:r w:rsidR="00B14448">
        <w:rPr>
          <w:rFonts w:ascii="Times New Roman" w:hAnsi="Times New Roman" w:cs="Times New Roman"/>
        </w:rPr>
        <w:t xml:space="preserve"> upon request.</w:t>
      </w:r>
    </w:p>
    <w:p w14:paraId="7A56635F" w14:textId="77777777" w:rsidR="00AF3E8E" w:rsidRDefault="00AF3E8E" w:rsidP="00745E71">
      <w:pPr>
        <w:rPr>
          <w:rFonts w:ascii="Times New Roman" w:hAnsi="Times New Roman" w:cs="Times New Roman"/>
        </w:rPr>
      </w:pPr>
    </w:p>
    <w:p w14:paraId="5F2F34C3" w14:textId="1F34BA93" w:rsidR="00AF3E8E" w:rsidRDefault="00AF3E8E" w:rsidP="00745E71">
      <w:pPr>
        <w:rPr>
          <w:rFonts w:ascii="Times New Roman" w:hAnsi="Times New Roman" w:cs="Times New Roman"/>
        </w:rPr>
      </w:pPr>
      <w:r>
        <w:rPr>
          <w:rFonts w:ascii="Times New Roman" w:hAnsi="Times New Roman" w:cs="Times New Roman"/>
        </w:rPr>
        <w:t xml:space="preserve">An individual who has questions about financial assistance or would like help with the application process can contact Patient Financial Services at Kittson </w:t>
      </w:r>
      <w:r w:rsidR="001B7FD3">
        <w:rPr>
          <w:rFonts w:ascii="Times New Roman" w:hAnsi="Times New Roman" w:cs="Times New Roman"/>
        </w:rPr>
        <w:t>Healthcare</w:t>
      </w:r>
      <w:r>
        <w:rPr>
          <w:rFonts w:ascii="Times New Roman" w:hAnsi="Times New Roman" w:cs="Times New Roman"/>
        </w:rPr>
        <w:t xml:space="preserve"> by calling 218-843-3612 or by visiting 1010 South Birch Ave, Hallock, MN 56728.</w:t>
      </w:r>
    </w:p>
    <w:p w14:paraId="3108036B" w14:textId="77777777" w:rsidR="00AF3E8E" w:rsidRDefault="00AF3E8E" w:rsidP="00745E71">
      <w:pPr>
        <w:rPr>
          <w:rFonts w:ascii="Times New Roman" w:hAnsi="Times New Roman" w:cs="Times New Roman"/>
        </w:rPr>
      </w:pPr>
    </w:p>
    <w:p w14:paraId="1B77ECE6" w14:textId="51D63D3E" w:rsidR="00AF3E8E" w:rsidRDefault="00F04014" w:rsidP="00745E71">
      <w:pPr>
        <w:rPr>
          <w:rFonts w:ascii="Times New Roman" w:hAnsi="Times New Roman" w:cs="Times New Roman"/>
        </w:rPr>
      </w:pPr>
      <w:r>
        <w:rPr>
          <w:rFonts w:ascii="Times New Roman" w:hAnsi="Times New Roman" w:cs="Times New Roman"/>
        </w:rPr>
        <w:t>Clinic/</w:t>
      </w:r>
      <w:r w:rsidR="00AF3E8E">
        <w:rPr>
          <w:rFonts w:ascii="Times New Roman" w:hAnsi="Times New Roman" w:cs="Times New Roman"/>
        </w:rPr>
        <w:t>Hospital will inform the public about the availability of financial assistance through the following methods:</w:t>
      </w:r>
    </w:p>
    <w:p w14:paraId="62C802E7" w14:textId="77777777" w:rsidR="00AF3E8E" w:rsidRDefault="00AF3E8E" w:rsidP="00745E71">
      <w:pPr>
        <w:rPr>
          <w:rFonts w:ascii="Times New Roman" w:hAnsi="Times New Roman" w:cs="Times New Roman"/>
        </w:rPr>
      </w:pPr>
    </w:p>
    <w:p w14:paraId="2E243F78" w14:textId="3256A88C" w:rsidR="00AF3E8E" w:rsidRDefault="00F04014" w:rsidP="00AF3E8E">
      <w:pPr>
        <w:pStyle w:val="ListParagraph"/>
        <w:numPr>
          <w:ilvl w:val="0"/>
          <w:numId w:val="8"/>
        </w:numPr>
        <w:rPr>
          <w:rFonts w:ascii="Times New Roman" w:hAnsi="Times New Roman" w:cs="Times New Roman"/>
        </w:rPr>
      </w:pPr>
      <w:r>
        <w:rPr>
          <w:rFonts w:ascii="Times New Roman" w:hAnsi="Times New Roman" w:cs="Times New Roman"/>
        </w:rPr>
        <w:t>Clinic/</w:t>
      </w:r>
      <w:r w:rsidR="00AF3E8E">
        <w:rPr>
          <w:rFonts w:ascii="Times New Roman" w:hAnsi="Times New Roman" w:cs="Times New Roman"/>
        </w:rPr>
        <w:t>Hospital will have conspicuous public displays that inform patients about the financial assistance program.  Such displays will be located in the emergenc</w:t>
      </w:r>
      <w:r w:rsidR="00B14448">
        <w:rPr>
          <w:rFonts w:ascii="Times New Roman" w:hAnsi="Times New Roman" w:cs="Times New Roman"/>
        </w:rPr>
        <w:t>y room and admissions areas and will</w:t>
      </w:r>
      <w:r w:rsidR="00AF3E8E">
        <w:rPr>
          <w:rFonts w:ascii="Times New Roman" w:hAnsi="Times New Roman" w:cs="Times New Roman"/>
        </w:rPr>
        <w:t xml:space="preserve"> include the following information</w:t>
      </w:r>
      <w:r w:rsidR="00435ED4">
        <w:rPr>
          <w:rFonts w:ascii="Times New Roman" w:hAnsi="Times New Roman" w:cs="Times New Roman"/>
        </w:rPr>
        <w:t>:</w:t>
      </w:r>
    </w:p>
    <w:p w14:paraId="3FA3B97B" w14:textId="0E20A112" w:rsidR="00435ED4" w:rsidRDefault="00435ED4" w:rsidP="00435ED4">
      <w:pPr>
        <w:pStyle w:val="ListParagraph"/>
        <w:numPr>
          <w:ilvl w:val="0"/>
          <w:numId w:val="9"/>
        </w:numPr>
        <w:rPr>
          <w:rFonts w:ascii="Times New Roman" w:hAnsi="Times New Roman" w:cs="Times New Roman"/>
        </w:rPr>
      </w:pPr>
      <w:r>
        <w:rPr>
          <w:rFonts w:ascii="Times New Roman" w:hAnsi="Times New Roman" w:cs="Times New Roman"/>
        </w:rPr>
        <w:t xml:space="preserve">Financial assistance is available under </w:t>
      </w:r>
      <w:r w:rsidR="00F04014">
        <w:rPr>
          <w:rFonts w:ascii="Times New Roman" w:hAnsi="Times New Roman" w:cs="Times New Roman"/>
        </w:rPr>
        <w:t>Clinic/</w:t>
      </w:r>
      <w:r>
        <w:rPr>
          <w:rFonts w:ascii="Times New Roman" w:hAnsi="Times New Roman" w:cs="Times New Roman"/>
        </w:rPr>
        <w:t xml:space="preserve">Hospitals </w:t>
      </w:r>
      <w:r w:rsidR="0027661A">
        <w:rPr>
          <w:rFonts w:ascii="Times New Roman" w:hAnsi="Times New Roman" w:cs="Times New Roman"/>
        </w:rPr>
        <w:t>Community Care</w:t>
      </w:r>
      <w:r>
        <w:rPr>
          <w:rFonts w:ascii="Times New Roman" w:hAnsi="Times New Roman" w:cs="Times New Roman"/>
        </w:rPr>
        <w:t xml:space="preserve"> policy.</w:t>
      </w:r>
    </w:p>
    <w:p w14:paraId="070F8A30" w14:textId="1876CFD0" w:rsidR="00435ED4" w:rsidRDefault="00435ED4" w:rsidP="00435ED4">
      <w:pPr>
        <w:pStyle w:val="ListParagraph"/>
        <w:numPr>
          <w:ilvl w:val="0"/>
          <w:numId w:val="9"/>
        </w:numPr>
        <w:rPr>
          <w:rFonts w:ascii="Times New Roman" w:hAnsi="Times New Roman" w:cs="Times New Roman"/>
        </w:rPr>
      </w:pPr>
      <w:r>
        <w:rPr>
          <w:rFonts w:ascii="Times New Roman" w:hAnsi="Times New Roman" w:cs="Times New Roman"/>
        </w:rPr>
        <w:t xml:space="preserve">Information about how or where to obtain information about the </w:t>
      </w:r>
      <w:r w:rsidR="0027661A">
        <w:rPr>
          <w:rFonts w:ascii="Times New Roman" w:hAnsi="Times New Roman" w:cs="Times New Roman"/>
        </w:rPr>
        <w:t>Community Care</w:t>
      </w:r>
      <w:r>
        <w:rPr>
          <w:rFonts w:ascii="Times New Roman" w:hAnsi="Times New Roman" w:cs="Times New Roman"/>
        </w:rPr>
        <w:t xml:space="preserve"> policy and application process.</w:t>
      </w:r>
    </w:p>
    <w:p w14:paraId="7A35197E" w14:textId="1FECAB32" w:rsidR="00435ED4" w:rsidRDefault="00435ED4" w:rsidP="00435ED4">
      <w:pPr>
        <w:pStyle w:val="ListParagraph"/>
        <w:numPr>
          <w:ilvl w:val="0"/>
          <w:numId w:val="9"/>
        </w:numPr>
        <w:rPr>
          <w:rFonts w:ascii="Times New Roman" w:hAnsi="Times New Roman" w:cs="Times New Roman"/>
        </w:rPr>
      </w:pPr>
      <w:r>
        <w:rPr>
          <w:rFonts w:ascii="Times New Roman" w:hAnsi="Times New Roman" w:cs="Times New Roman"/>
        </w:rPr>
        <w:t xml:space="preserve">Information about how or where to obtain copies of this </w:t>
      </w:r>
      <w:r w:rsidR="0027661A">
        <w:rPr>
          <w:rFonts w:ascii="Times New Roman" w:hAnsi="Times New Roman" w:cs="Times New Roman"/>
        </w:rPr>
        <w:t>Community Care p</w:t>
      </w:r>
      <w:r>
        <w:rPr>
          <w:rFonts w:ascii="Times New Roman" w:hAnsi="Times New Roman" w:cs="Times New Roman"/>
        </w:rPr>
        <w:t>olicy, a plain language summary</w:t>
      </w:r>
      <w:r w:rsidR="00B855F3">
        <w:rPr>
          <w:rFonts w:ascii="Times New Roman" w:hAnsi="Times New Roman" w:cs="Times New Roman"/>
        </w:rPr>
        <w:t xml:space="preserve"> of this </w:t>
      </w:r>
      <w:r w:rsidR="0027661A">
        <w:rPr>
          <w:rFonts w:ascii="Times New Roman" w:hAnsi="Times New Roman" w:cs="Times New Roman"/>
        </w:rPr>
        <w:t>Community Care</w:t>
      </w:r>
      <w:r w:rsidR="00B855F3">
        <w:rPr>
          <w:rFonts w:ascii="Times New Roman" w:hAnsi="Times New Roman" w:cs="Times New Roman"/>
        </w:rPr>
        <w:t xml:space="preserve"> p</w:t>
      </w:r>
      <w:r w:rsidR="0027661A">
        <w:rPr>
          <w:rFonts w:ascii="Times New Roman" w:hAnsi="Times New Roman" w:cs="Times New Roman"/>
        </w:rPr>
        <w:t>olicy, and the Community Care</w:t>
      </w:r>
      <w:r>
        <w:rPr>
          <w:rFonts w:ascii="Times New Roman" w:hAnsi="Times New Roman" w:cs="Times New Roman"/>
        </w:rPr>
        <w:t xml:space="preserve"> application.</w:t>
      </w:r>
    </w:p>
    <w:p w14:paraId="621FF09B" w14:textId="77777777" w:rsidR="00435ED4" w:rsidRPr="00435ED4" w:rsidRDefault="00435ED4" w:rsidP="00435ED4">
      <w:pPr>
        <w:pStyle w:val="ListParagraph"/>
        <w:ind w:left="1800"/>
        <w:rPr>
          <w:rFonts w:ascii="Times New Roman" w:hAnsi="Times New Roman" w:cs="Times New Roman"/>
        </w:rPr>
      </w:pPr>
    </w:p>
    <w:p w14:paraId="7E5E51A2" w14:textId="571AF9C8" w:rsidR="00435ED4" w:rsidRDefault="00F04014" w:rsidP="00435ED4">
      <w:pPr>
        <w:pStyle w:val="ListParagraph"/>
        <w:numPr>
          <w:ilvl w:val="0"/>
          <w:numId w:val="8"/>
        </w:numPr>
        <w:rPr>
          <w:rFonts w:ascii="Times New Roman" w:hAnsi="Times New Roman" w:cs="Times New Roman"/>
        </w:rPr>
      </w:pPr>
      <w:r>
        <w:rPr>
          <w:rFonts w:ascii="Times New Roman" w:hAnsi="Times New Roman" w:cs="Times New Roman"/>
        </w:rPr>
        <w:t>Clinic/</w:t>
      </w:r>
      <w:r w:rsidR="00435ED4">
        <w:rPr>
          <w:rFonts w:ascii="Times New Roman" w:hAnsi="Times New Roman" w:cs="Times New Roman"/>
        </w:rPr>
        <w:t xml:space="preserve">Hospital will offer a paper copy of the plain language summary of this </w:t>
      </w:r>
      <w:r w:rsidR="0027661A">
        <w:rPr>
          <w:rFonts w:ascii="Times New Roman" w:hAnsi="Times New Roman" w:cs="Times New Roman"/>
        </w:rPr>
        <w:t>Community Care</w:t>
      </w:r>
      <w:r w:rsidR="00435ED4">
        <w:rPr>
          <w:rFonts w:ascii="Times New Roman" w:hAnsi="Times New Roman" w:cs="Times New Roman"/>
        </w:rPr>
        <w:t xml:space="preserve"> policy to all patients as part of the intake and/or discharge process.</w:t>
      </w:r>
    </w:p>
    <w:p w14:paraId="036EA034" w14:textId="77777777" w:rsidR="00D90310" w:rsidRDefault="00D90310" w:rsidP="00D90310">
      <w:pPr>
        <w:pStyle w:val="ListParagraph"/>
        <w:rPr>
          <w:rFonts w:ascii="Times New Roman" w:hAnsi="Times New Roman" w:cs="Times New Roman"/>
        </w:rPr>
      </w:pPr>
    </w:p>
    <w:p w14:paraId="4604912E" w14:textId="22D985D0" w:rsidR="00435ED4" w:rsidRDefault="00F04014" w:rsidP="00435ED4">
      <w:pPr>
        <w:pStyle w:val="ListParagraph"/>
        <w:numPr>
          <w:ilvl w:val="0"/>
          <w:numId w:val="8"/>
        </w:numPr>
        <w:rPr>
          <w:rFonts w:ascii="Times New Roman" w:hAnsi="Times New Roman" w:cs="Times New Roman"/>
        </w:rPr>
      </w:pPr>
      <w:r>
        <w:rPr>
          <w:rFonts w:ascii="Times New Roman" w:hAnsi="Times New Roman" w:cs="Times New Roman"/>
        </w:rPr>
        <w:t>Clinic/</w:t>
      </w:r>
      <w:r w:rsidR="00435ED4">
        <w:rPr>
          <w:rFonts w:ascii="Times New Roman" w:hAnsi="Times New Roman" w:cs="Times New Roman"/>
        </w:rPr>
        <w:t>Hospital will include the fo</w:t>
      </w:r>
      <w:r w:rsidR="00CC0979">
        <w:rPr>
          <w:rFonts w:ascii="Times New Roman" w:hAnsi="Times New Roman" w:cs="Times New Roman"/>
        </w:rPr>
        <w:t>llowing information on all billing statements</w:t>
      </w:r>
    </w:p>
    <w:p w14:paraId="38426495" w14:textId="214EA6C6" w:rsidR="00CC0979" w:rsidRDefault="00CC0979" w:rsidP="00CC0979">
      <w:pPr>
        <w:pStyle w:val="ListParagraph"/>
        <w:numPr>
          <w:ilvl w:val="0"/>
          <w:numId w:val="10"/>
        </w:numPr>
        <w:rPr>
          <w:rFonts w:ascii="Times New Roman" w:hAnsi="Times New Roman" w:cs="Times New Roman"/>
        </w:rPr>
      </w:pPr>
      <w:r>
        <w:rPr>
          <w:rFonts w:ascii="Times New Roman" w:hAnsi="Times New Roman" w:cs="Times New Roman"/>
        </w:rPr>
        <w:lastRenderedPageBreak/>
        <w:t xml:space="preserve">Financial assistance is available under </w:t>
      </w:r>
      <w:r w:rsidR="00F04014">
        <w:rPr>
          <w:rFonts w:ascii="Times New Roman" w:hAnsi="Times New Roman" w:cs="Times New Roman"/>
        </w:rPr>
        <w:t>Clinic/</w:t>
      </w:r>
      <w:r w:rsidR="0027661A">
        <w:rPr>
          <w:rFonts w:ascii="Times New Roman" w:hAnsi="Times New Roman" w:cs="Times New Roman"/>
        </w:rPr>
        <w:t>Hospital’s Community Care</w:t>
      </w:r>
      <w:r>
        <w:rPr>
          <w:rFonts w:ascii="Times New Roman" w:hAnsi="Times New Roman" w:cs="Times New Roman"/>
        </w:rPr>
        <w:t xml:space="preserve"> policy.</w:t>
      </w:r>
    </w:p>
    <w:p w14:paraId="66197DEB" w14:textId="691B7B1F" w:rsidR="00CC0979" w:rsidRDefault="00CC0979" w:rsidP="00CC0979">
      <w:pPr>
        <w:pStyle w:val="ListParagraph"/>
        <w:numPr>
          <w:ilvl w:val="0"/>
          <w:numId w:val="10"/>
        </w:numPr>
        <w:rPr>
          <w:rFonts w:ascii="Times New Roman" w:hAnsi="Times New Roman" w:cs="Times New Roman"/>
        </w:rPr>
      </w:pPr>
      <w:r>
        <w:rPr>
          <w:rFonts w:ascii="Times New Roman" w:hAnsi="Times New Roman" w:cs="Times New Roman"/>
        </w:rPr>
        <w:t xml:space="preserve">The telephone number of a </w:t>
      </w:r>
      <w:r w:rsidR="00F04014">
        <w:rPr>
          <w:rFonts w:ascii="Times New Roman" w:hAnsi="Times New Roman" w:cs="Times New Roman"/>
        </w:rPr>
        <w:t>Clinic/</w:t>
      </w:r>
      <w:r>
        <w:rPr>
          <w:rFonts w:ascii="Times New Roman" w:hAnsi="Times New Roman" w:cs="Times New Roman"/>
        </w:rPr>
        <w:t xml:space="preserve">Hospital office or department that can provide information about the </w:t>
      </w:r>
      <w:r w:rsidR="0027661A">
        <w:rPr>
          <w:rFonts w:ascii="Times New Roman" w:hAnsi="Times New Roman" w:cs="Times New Roman"/>
        </w:rPr>
        <w:t>Community Care</w:t>
      </w:r>
      <w:r>
        <w:rPr>
          <w:rFonts w:ascii="Times New Roman" w:hAnsi="Times New Roman" w:cs="Times New Roman"/>
        </w:rPr>
        <w:t xml:space="preserve"> policy and process.</w:t>
      </w:r>
    </w:p>
    <w:p w14:paraId="7B009FBF" w14:textId="5FC9892F" w:rsidR="00CC0979" w:rsidRDefault="00CC0979" w:rsidP="00CC0979">
      <w:pPr>
        <w:pStyle w:val="ListParagraph"/>
        <w:numPr>
          <w:ilvl w:val="0"/>
          <w:numId w:val="10"/>
        </w:numPr>
        <w:rPr>
          <w:rFonts w:ascii="Times New Roman" w:hAnsi="Times New Roman" w:cs="Times New Roman"/>
        </w:rPr>
      </w:pPr>
      <w:r>
        <w:rPr>
          <w:rFonts w:ascii="Times New Roman" w:hAnsi="Times New Roman" w:cs="Times New Roman"/>
        </w:rPr>
        <w:t xml:space="preserve">The direct website address (URL) on which this </w:t>
      </w:r>
      <w:r w:rsidR="0027661A">
        <w:rPr>
          <w:rFonts w:ascii="Times New Roman" w:hAnsi="Times New Roman" w:cs="Times New Roman"/>
        </w:rPr>
        <w:t>Community Care</w:t>
      </w:r>
      <w:r>
        <w:rPr>
          <w:rFonts w:ascii="Times New Roman" w:hAnsi="Times New Roman" w:cs="Times New Roman"/>
        </w:rPr>
        <w:t xml:space="preserve"> policy, a plain language summary of this </w:t>
      </w:r>
      <w:r w:rsidR="0027661A">
        <w:rPr>
          <w:rFonts w:ascii="Times New Roman" w:hAnsi="Times New Roman" w:cs="Times New Roman"/>
        </w:rPr>
        <w:t>Community Care</w:t>
      </w:r>
      <w:r>
        <w:rPr>
          <w:rFonts w:ascii="Times New Roman" w:hAnsi="Times New Roman" w:cs="Times New Roman"/>
        </w:rPr>
        <w:t xml:space="preserve"> policy, and the </w:t>
      </w:r>
      <w:r w:rsidR="0027661A">
        <w:rPr>
          <w:rFonts w:ascii="Times New Roman" w:hAnsi="Times New Roman" w:cs="Times New Roman"/>
        </w:rPr>
        <w:t>Community Care</w:t>
      </w:r>
      <w:r>
        <w:rPr>
          <w:rFonts w:ascii="Times New Roman" w:hAnsi="Times New Roman" w:cs="Times New Roman"/>
        </w:rPr>
        <w:t xml:space="preserve"> application are available.</w:t>
      </w:r>
    </w:p>
    <w:p w14:paraId="61FD5A7F" w14:textId="77777777" w:rsidR="00CC0979" w:rsidRDefault="00F14171" w:rsidP="00F14171">
      <w:pPr>
        <w:ind w:left="720"/>
        <w:rPr>
          <w:rFonts w:ascii="Times New Roman" w:hAnsi="Times New Roman" w:cs="Times New Roman"/>
        </w:rPr>
      </w:pPr>
      <w:r>
        <w:rPr>
          <w:rFonts w:ascii="Times New Roman" w:hAnsi="Times New Roman" w:cs="Times New Roman"/>
        </w:rPr>
        <w:t xml:space="preserve">The Written notice on billing statements will be conspicuously placed and of </w:t>
      </w:r>
      <w:r w:rsidR="002B7B52">
        <w:rPr>
          <w:rFonts w:ascii="Times New Roman" w:hAnsi="Times New Roman" w:cs="Times New Roman"/>
        </w:rPr>
        <w:t>sufficient size to be clearly readable.</w:t>
      </w:r>
    </w:p>
    <w:p w14:paraId="4F859A92" w14:textId="0C649AB2" w:rsidR="002B7B52" w:rsidRDefault="002B7B52" w:rsidP="002B7B52">
      <w:pPr>
        <w:pStyle w:val="ListParagraph"/>
        <w:numPr>
          <w:ilvl w:val="0"/>
          <w:numId w:val="11"/>
        </w:numPr>
        <w:rPr>
          <w:rFonts w:ascii="Times New Roman" w:hAnsi="Times New Roman" w:cs="Times New Roman"/>
        </w:rPr>
      </w:pPr>
      <w:r>
        <w:rPr>
          <w:rFonts w:ascii="Times New Roman" w:hAnsi="Times New Roman" w:cs="Times New Roman"/>
        </w:rPr>
        <w:t xml:space="preserve">This </w:t>
      </w:r>
      <w:r w:rsidR="00B83455">
        <w:rPr>
          <w:rFonts w:ascii="Times New Roman" w:hAnsi="Times New Roman" w:cs="Times New Roman"/>
        </w:rPr>
        <w:t>Community Care p</w:t>
      </w:r>
      <w:r>
        <w:rPr>
          <w:rFonts w:ascii="Times New Roman" w:hAnsi="Times New Roman" w:cs="Times New Roman"/>
        </w:rPr>
        <w:t xml:space="preserve">olicy, </w:t>
      </w:r>
      <w:r w:rsidR="00B83455">
        <w:rPr>
          <w:rFonts w:ascii="Times New Roman" w:hAnsi="Times New Roman" w:cs="Times New Roman"/>
        </w:rPr>
        <w:t>a plain language summary of the</w:t>
      </w:r>
      <w:r>
        <w:rPr>
          <w:rFonts w:ascii="Times New Roman" w:hAnsi="Times New Roman" w:cs="Times New Roman"/>
        </w:rPr>
        <w:t xml:space="preserve"> </w:t>
      </w:r>
      <w:r w:rsidR="00B83455">
        <w:rPr>
          <w:rFonts w:ascii="Times New Roman" w:hAnsi="Times New Roman" w:cs="Times New Roman"/>
        </w:rPr>
        <w:t>Community Care</w:t>
      </w:r>
      <w:r>
        <w:rPr>
          <w:rFonts w:ascii="Times New Roman" w:hAnsi="Times New Roman" w:cs="Times New Roman"/>
        </w:rPr>
        <w:t xml:space="preserve"> policy, and the </w:t>
      </w:r>
      <w:r w:rsidR="00B83455">
        <w:rPr>
          <w:rFonts w:ascii="Times New Roman" w:hAnsi="Times New Roman" w:cs="Times New Roman"/>
        </w:rPr>
        <w:t>Community Care</w:t>
      </w:r>
      <w:r>
        <w:rPr>
          <w:rFonts w:ascii="Times New Roman" w:hAnsi="Times New Roman" w:cs="Times New Roman"/>
        </w:rPr>
        <w:t xml:space="preserve"> application will be available at all times on </w:t>
      </w:r>
      <w:r w:rsidR="00BC55F1">
        <w:rPr>
          <w:rFonts w:ascii="Times New Roman" w:hAnsi="Times New Roman" w:cs="Times New Roman"/>
        </w:rPr>
        <w:t>Facility</w:t>
      </w:r>
      <w:r>
        <w:rPr>
          <w:rFonts w:ascii="Times New Roman" w:hAnsi="Times New Roman" w:cs="Times New Roman"/>
        </w:rPr>
        <w:t>’s website.</w:t>
      </w:r>
    </w:p>
    <w:p w14:paraId="5387A41C" w14:textId="77777777" w:rsidR="00D90310" w:rsidRDefault="00D90310" w:rsidP="00D90310">
      <w:pPr>
        <w:pStyle w:val="ListParagraph"/>
        <w:rPr>
          <w:rFonts w:ascii="Times New Roman" w:hAnsi="Times New Roman" w:cs="Times New Roman"/>
        </w:rPr>
      </w:pPr>
    </w:p>
    <w:p w14:paraId="15AFB48B" w14:textId="0A8F50A5" w:rsidR="002B7B52" w:rsidRDefault="00B83455" w:rsidP="002B7B52">
      <w:pPr>
        <w:pStyle w:val="ListParagraph"/>
        <w:numPr>
          <w:ilvl w:val="0"/>
          <w:numId w:val="11"/>
        </w:numPr>
        <w:rPr>
          <w:rFonts w:ascii="Times New Roman" w:hAnsi="Times New Roman" w:cs="Times New Roman"/>
        </w:rPr>
      </w:pPr>
      <w:r>
        <w:rPr>
          <w:rFonts w:ascii="Times New Roman" w:hAnsi="Times New Roman" w:cs="Times New Roman"/>
        </w:rPr>
        <w:t xml:space="preserve">Paper copies of the Community Care </w:t>
      </w:r>
      <w:r w:rsidR="002B7B52">
        <w:rPr>
          <w:rFonts w:ascii="Times New Roman" w:hAnsi="Times New Roman" w:cs="Times New Roman"/>
        </w:rPr>
        <w:t>policy, a</w:t>
      </w:r>
      <w:r>
        <w:rPr>
          <w:rFonts w:ascii="Times New Roman" w:hAnsi="Times New Roman" w:cs="Times New Roman"/>
        </w:rPr>
        <w:t xml:space="preserve"> plain language summary of the Community Care</w:t>
      </w:r>
      <w:r w:rsidR="00FD206E">
        <w:rPr>
          <w:rFonts w:ascii="Times New Roman" w:hAnsi="Times New Roman" w:cs="Times New Roman"/>
        </w:rPr>
        <w:t xml:space="preserve"> policy, and the Community Care</w:t>
      </w:r>
      <w:r w:rsidR="002B7B52">
        <w:rPr>
          <w:rFonts w:ascii="Times New Roman" w:hAnsi="Times New Roman" w:cs="Times New Roman"/>
        </w:rPr>
        <w:t xml:space="preserve"> application will be made available upon request and without charge by mail, in Hospital’s emergency room, </w:t>
      </w:r>
      <w:r w:rsidR="00BC55F1">
        <w:rPr>
          <w:rFonts w:ascii="Times New Roman" w:hAnsi="Times New Roman" w:cs="Times New Roman"/>
        </w:rPr>
        <w:t xml:space="preserve">Clinic exam rooms </w:t>
      </w:r>
      <w:r w:rsidR="002B7B52">
        <w:rPr>
          <w:rFonts w:ascii="Times New Roman" w:hAnsi="Times New Roman" w:cs="Times New Roman"/>
        </w:rPr>
        <w:t>and in all admissions areas.</w:t>
      </w:r>
    </w:p>
    <w:p w14:paraId="10AE0154" w14:textId="77777777" w:rsidR="00D90310" w:rsidRDefault="00D90310" w:rsidP="00D90310">
      <w:pPr>
        <w:pStyle w:val="ListParagraph"/>
        <w:rPr>
          <w:rFonts w:ascii="Times New Roman" w:hAnsi="Times New Roman" w:cs="Times New Roman"/>
        </w:rPr>
      </w:pPr>
    </w:p>
    <w:p w14:paraId="7E75BC44" w14:textId="0C80497B" w:rsidR="002B7B52" w:rsidRDefault="00BC55F1" w:rsidP="002B7B52">
      <w:pPr>
        <w:pStyle w:val="ListParagraph"/>
        <w:numPr>
          <w:ilvl w:val="0"/>
          <w:numId w:val="11"/>
        </w:numPr>
        <w:rPr>
          <w:rFonts w:ascii="Times New Roman" w:hAnsi="Times New Roman" w:cs="Times New Roman"/>
        </w:rPr>
      </w:pPr>
      <w:r>
        <w:rPr>
          <w:rFonts w:ascii="Times New Roman" w:hAnsi="Times New Roman" w:cs="Times New Roman"/>
        </w:rPr>
        <w:t>Clinic/</w:t>
      </w:r>
      <w:r w:rsidR="002B7B52">
        <w:rPr>
          <w:rFonts w:ascii="Times New Roman" w:hAnsi="Times New Roman" w:cs="Times New Roman"/>
        </w:rPr>
        <w:t xml:space="preserve">Hospital will take reasonable efforts to notify and inform community members about this </w:t>
      </w:r>
      <w:r w:rsidR="00F2357F">
        <w:rPr>
          <w:rFonts w:ascii="Times New Roman" w:hAnsi="Times New Roman" w:cs="Times New Roman"/>
        </w:rPr>
        <w:t>Community Care</w:t>
      </w:r>
      <w:r w:rsidR="002B7B52">
        <w:rPr>
          <w:rFonts w:ascii="Times New Roman" w:hAnsi="Times New Roman" w:cs="Times New Roman"/>
        </w:rPr>
        <w:t xml:space="preserve"> policy in a manner that is reasonably calculated to reach those </w:t>
      </w:r>
      <w:r w:rsidR="00AE7971">
        <w:rPr>
          <w:rFonts w:ascii="Times New Roman" w:hAnsi="Times New Roman" w:cs="Times New Roman"/>
        </w:rPr>
        <w:t>individuals who are most likely to need financial assistance.</w:t>
      </w:r>
    </w:p>
    <w:p w14:paraId="05C48B38" w14:textId="77777777" w:rsidR="00D90310" w:rsidRDefault="00D90310" w:rsidP="00D90310">
      <w:pPr>
        <w:pStyle w:val="ListParagraph"/>
        <w:rPr>
          <w:rFonts w:ascii="Times New Roman" w:hAnsi="Times New Roman" w:cs="Times New Roman"/>
        </w:rPr>
      </w:pPr>
    </w:p>
    <w:p w14:paraId="601DA966" w14:textId="77777777" w:rsidR="00AE7971" w:rsidRDefault="00AE7971" w:rsidP="00AE7971">
      <w:pPr>
        <w:pStyle w:val="ListParagraph"/>
        <w:numPr>
          <w:ilvl w:val="0"/>
          <w:numId w:val="11"/>
        </w:numPr>
        <w:rPr>
          <w:rFonts w:ascii="Times New Roman" w:hAnsi="Times New Roman" w:cs="Times New Roman"/>
        </w:rPr>
      </w:pPr>
      <w:r>
        <w:rPr>
          <w:rFonts w:ascii="Times New Roman" w:hAnsi="Times New Roman" w:cs="Times New Roman"/>
        </w:rPr>
        <w:t>If any population with limited English proficiency comprises more than 5% of the population in Hospital’s community or more than 1,000 individuals, then all communication methods described in this policy will also be followed in the primary language of that population.</w:t>
      </w:r>
    </w:p>
    <w:p w14:paraId="6CF8A7E3" w14:textId="77777777" w:rsidR="00AE7971" w:rsidRDefault="00AE7971" w:rsidP="00AE7971">
      <w:pPr>
        <w:rPr>
          <w:rFonts w:ascii="Times New Roman" w:hAnsi="Times New Roman" w:cs="Times New Roman"/>
        </w:rPr>
      </w:pPr>
    </w:p>
    <w:p w14:paraId="1A4D96A5" w14:textId="77777777" w:rsidR="00AE7971" w:rsidRDefault="00AE7971" w:rsidP="00AE7971">
      <w:pPr>
        <w:rPr>
          <w:rFonts w:ascii="Times New Roman" w:hAnsi="Times New Roman" w:cs="Times New Roman"/>
        </w:rPr>
      </w:pPr>
    </w:p>
    <w:p w14:paraId="2D98F010" w14:textId="5D8295E4" w:rsidR="00AE7971" w:rsidRDefault="00016767" w:rsidP="00AE7971">
      <w:pPr>
        <w:rPr>
          <w:rFonts w:ascii="Times New Roman" w:hAnsi="Times New Roman" w:cs="Times New Roman"/>
        </w:rPr>
      </w:pPr>
      <w:r>
        <w:rPr>
          <w:rFonts w:ascii="Times New Roman" w:hAnsi="Times New Roman" w:cs="Times New Roman"/>
        </w:rPr>
        <w:t xml:space="preserve">EFFICTIVE DATE:  </w:t>
      </w:r>
      <w:r w:rsidR="000835FF">
        <w:rPr>
          <w:rFonts w:ascii="Times New Roman" w:hAnsi="Times New Roman" w:cs="Times New Roman"/>
        </w:rPr>
        <w:t>October 1</w:t>
      </w:r>
      <w:r w:rsidR="00AE7971">
        <w:rPr>
          <w:rFonts w:ascii="Times New Roman" w:hAnsi="Times New Roman" w:cs="Times New Roman"/>
        </w:rPr>
        <w:t>, 2016</w:t>
      </w:r>
    </w:p>
    <w:p w14:paraId="56D76F18" w14:textId="2261DD02" w:rsidR="001B7FD3" w:rsidRDefault="00613959" w:rsidP="00AE7971">
      <w:pPr>
        <w:rPr>
          <w:rFonts w:ascii="Times New Roman" w:hAnsi="Times New Roman" w:cs="Times New Roman"/>
        </w:rPr>
      </w:pPr>
      <w:r>
        <w:rPr>
          <w:rFonts w:ascii="Times New Roman" w:hAnsi="Times New Roman" w:cs="Times New Roman"/>
        </w:rPr>
        <w:t>Updated/Reviewed:</w:t>
      </w:r>
      <w:r w:rsidR="00055E41">
        <w:rPr>
          <w:rFonts w:ascii="Times New Roman" w:hAnsi="Times New Roman" w:cs="Times New Roman"/>
        </w:rPr>
        <w:t xml:space="preserve"> 8.19.2024</w:t>
      </w:r>
      <w:bookmarkStart w:id="0" w:name="_GoBack"/>
      <w:bookmarkEnd w:id="0"/>
    </w:p>
    <w:p w14:paraId="5F3E7186" w14:textId="77777777" w:rsidR="00AE7971" w:rsidRDefault="00AE7971" w:rsidP="00AE7971">
      <w:pPr>
        <w:rPr>
          <w:rFonts w:ascii="Times New Roman" w:hAnsi="Times New Roman" w:cs="Times New Roman"/>
        </w:rPr>
      </w:pPr>
    </w:p>
    <w:p w14:paraId="7996081A" w14:textId="602C5774" w:rsidR="00AE7971" w:rsidRPr="00AE7971" w:rsidRDefault="00AE7971" w:rsidP="00AE7971">
      <w:pPr>
        <w:rPr>
          <w:rFonts w:ascii="Times New Roman" w:hAnsi="Times New Roman" w:cs="Times New Roman"/>
        </w:rPr>
      </w:pPr>
      <w:r>
        <w:rPr>
          <w:rFonts w:ascii="Times New Roman" w:hAnsi="Times New Roman" w:cs="Times New Roman"/>
        </w:rPr>
        <w:t xml:space="preserve">Form:  </w:t>
      </w:r>
      <w:r w:rsidR="008B7D95">
        <w:rPr>
          <w:rFonts w:ascii="Times New Roman" w:hAnsi="Times New Roman" w:cs="Times New Roman"/>
        </w:rPr>
        <w:t>Community Care Application</w:t>
      </w:r>
    </w:p>
    <w:p w14:paraId="0BC1D944" w14:textId="77777777" w:rsidR="00E206E9" w:rsidRDefault="00E206E9" w:rsidP="00745E71">
      <w:pPr>
        <w:rPr>
          <w:rFonts w:ascii="Times New Roman" w:hAnsi="Times New Roman" w:cs="Times New Roman"/>
        </w:rPr>
      </w:pPr>
    </w:p>
    <w:p w14:paraId="26B8B715" w14:textId="77777777" w:rsidR="00E206E9" w:rsidRDefault="00E206E9" w:rsidP="00745E71">
      <w:pPr>
        <w:rPr>
          <w:rFonts w:ascii="Times New Roman" w:hAnsi="Times New Roman" w:cs="Times New Roman"/>
        </w:rPr>
      </w:pPr>
    </w:p>
    <w:p w14:paraId="17546F02" w14:textId="77777777" w:rsidR="00E206E9" w:rsidRDefault="00E206E9" w:rsidP="00745E71">
      <w:pPr>
        <w:rPr>
          <w:rFonts w:ascii="Times New Roman" w:hAnsi="Times New Roman" w:cs="Times New Roman"/>
        </w:rPr>
      </w:pPr>
    </w:p>
    <w:p w14:paraId="1D33530E" w14:textId="77777777" w:rsidR="00E206E9" w:rsidRPr="00745E71" w:rsidRDefault="00E206E9" w:rsidP="00745E71">
      <w:pPr>
        <w:rPr>
          <w:rFonts w:ascii="Times New Roman" w:hAnsi="Times New Roman" w:cs="Times New Roman"/>
        </w:rPr>
      </w:pPr>
    </w:p>
    <w:sectPr w:rsidR="00E206E9" w:rsidRPr="00745E71" w:rsidSect="0088756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803EA" w14:textId="77777777" w:rsidR="00BC5C03" w:rsidRDefault="00BC5C03" w:rsidP="008133D7">
      <w:r>
        <w:separator/>
      </w:r>
    </w:p>
  </w:endnote>
  <w:endnote w:type="continuationSeparator" w:id="0">
    <w:p w14:paraId="3C81F6CF" w14:textId="77777777" w:rsidR="00BC5C03" w:rsidRDefault="00BC5C03" w:rsidP="0081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537451"/>
      <w:docPartObj>
        <w:docPartGallery w:val="Page Numbers (Bottom of Page)"/>
        <w:docPartUnique/>
      </w:docPartObj>
    </w:sdtPr>
    <w:sdtEndPr>
      <w:rPr>
        <w:noProof/>
      </w:rPr>
    </w:sdtEndPr>
    <w:sdtContent>
      <w:p w14:paraId="7498AD96" w14:textId="13621DDF" w:rsidR="008133D7" w:rsidRDefault="008133D7">
        <w:pPr>
          <w:pStyle w:val="Footer"/>
          <w:jc w:val="right"/>
        </w:pPr>
        <w:r>
          <w:fldChar w:fldCharType="begin"/>
        </w:r>
        <w:r>
          <w:instrText xml:space="preserve"> PAGE   \* MERGEFORMAT </w:instrText>
        </w:r>
        <w:r>
          <w:fldChar w:fldCharType="separate"/>
        </w:r>
        <w:r w:rsidR="00055E41">
          <w:rPr>
            <w:noProof/>
          </w:rPr>
          <w:t>1</w:t>
        </w:r>
        <w:r>
          <w:rPr>
            <w:noProof/>
          </w:rPr>
          <w:fldChar w:fldCharType="end"/>
        </w:r>
      </w:p>
    </w:sdtContent>
  </w:sdt>
  <w:p w14:paraId="20485C17" w14:textId="77777777" w:rsidR="008133D7" w:rsidRDefault="00813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663B0" w14:textId="77777777" w:rsidR="00BC5C03" w:rsidRDefault="00BC5C03" w:rsidP="008133D7">
      <w:r>
        <w:separator/>
      </w:r>
    </w:p>
  </w:footnote>
  <w:footnote w:type="continuationSeparator" w:id="0">
    <w:p w14:paraId="6DC7564A" w14:textId="77777777" w:rsidR="00BC5C03" w:rsidRDefault="00BC5C03" w:rsidP="0081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F457B" w14:textId="5981537F" w:rsidR="008133D7" w:rsidRDefault="0081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5FE5"/>
    <w:multiLevelType w:val="hybridMultilevel"/>
    <w:tmpl w:val="196A7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85779"/>
    <w:multiLevelType w:val="hybridMultilevel"/>
    <w:tmpl w:val="67E4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D2635"/>
    <w:multiLevelType w:val="hybridMultilevel"/>
    <w:tmpl w:val="DD42EEDC"/>
    <w:lvl w:ilvl="0" w:tplc="276E2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60C6C"/>
    <w:multiLevelType w:val="hybridMultilevel"/>
    <w:tmpl w:val="1D4EC0B2"/>
    <w:lvl w:ilvl="0" w:tplc="C5920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B55D51"/>
    <w:multiLevelType w:val="hybridMultilevel"/>
    <w:tmpl w:val="5910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D1B19"/>
    <w:multiLevelType w:val="hybridMultilevel"/>
    <w:tmpl w:val="4ACE44DC"/>
    <w:lvl w:ilvl="0" w:tplc="5D029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3125A7"/>
    <w:multiLevelType w:val="hybridMultilevel"/>
    <w:tmpl w:val="2D50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424D0"/>
    <w:multiLevelType w:val="hybridMultilevel"/>
    <w:tmpl w:val="CAE41378"/>
    <w:lvl w:ilvl="0" w:tplc="09FC5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E27C19"/>
    <w:multiLevelType w:val="hybridMultilevel"/>
    <w:tmpl w:val="50541686"/>
    <w:lvl w:ilvl="0" w:tplc="D14495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A453010"/>
    <w:multiLevelType w:val="hybridMultilevel"/>
    <w:tmpl w:val="9DBEE7A8"/>
    <w:lvl w:ilvl="0" w:tplc="DB2A5A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35E1F30"/>
    <w:multiLevelType w:val="hybridMultilevel"/>
    <w:tmpl w:val="AAD06B86"/>
    <w:lvl w:ilvl="0" w:tplc="1518A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5"/>
  </w:num>
  <w:num w:numId="4">
    <w:abstractNumId w:val="0"/>
  </w:num>
  <w:num w:numId="5">
    <w:abstractNumId w:val="1"/>
  </w:num>
  <w:num w:numId="6">
    <w:abstractNumId w:val="3"/>
  </w:num>
  <w:num w:numId="7">
    <w:abstractNumId w:val="2"/>
  </w:num>
  <w:num w:numId="8">
    <w:abstractNumId w:val="6"/>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71"/>
    <w:rsid w:val="000047E1"/>
    <w:rsid w:val="00016767"/>
    <w:rsid w:val="00045A68"/>
    <w:rsid w:val="00055E41"/>
    <w:rsid w:val="000835FF"/>
    <w:rsid w:val="000B4DD9"/>
    <w:rsid w:val="000B6C33"/>
    <w:rsid w:val="000C6FCC"/>
    <w:rsid w:val="000C797E"/>
    <w:rsid w:val="00133897"/>
    <w:rsid w:val="001B418A"/>
    <w:rsid w:val="001B7FD3"/>
    <w:rsid w:val="00223848"/>
    <w:rsid w:val="00242572"/>
    <w:rsid w:val="00255578"/>
    <w:rsid w:val="00260C42"/>
    <w:rsid w:val="00262FFB"/>
    <w:rsid w:val="0027661A"/>
    <w:rsid w:val="00282BDE"/>
    <w:rsid w:val="002951A4"/>
    <w:rsid w:val="002B7B52"/>
    <w:rsid w:val="002C7A22"/>
    <w:rsid w:val="0032641F"/>
    <w:rsid w:val="003607B5"/>
    <w:rsid w:val="003735C7"/>
    <w:rsid w:val="00380915"/>
    <w:rsid w:val="00406DFE"/>
    <w:rsid w:val="004150F8"/>
    <w:rsid w:val="00435ED4"/>
    <w:rsid w:val="00462875"/>
    <w:rsid w:val="00475A81"/>
    <w:rsid w:val="004E76AF"/>
    <w:rsid w:val="004F48B5"/>
    <w:rsid w:val="005057BD"/>
    <w:rsid w:val="00543EE5"/>
    <w:rsid w:val="0055226D"/>
    <w:rsid w:val="00596FA2"/>
    <w:rsid w:val="005D5ACE"/>
    <w:rsid w:val="006029AF"/>
    <w:rsid w:val="00610DCF"/>
    <w:rsid w:val="00613959"/>
    <w:rsid w:val="00666AF6"/>
    <w:rsid w:val="006C4171"/>
    <w:rsid w:val="00702419"/>
    <w:rsid w:val="00715B05"/>
    <w:rsid w:val="00722E1F"/>
    <w:rsid w:val="00745E71"/>
    <w:rsid w:val="007573E6"/>
    <w:rsid w:val="0078796E"/>
    <w:rsid w:val="007B364A"/>
    <w:rsid w:val="007B465E"/>
    <w:rsid w:val="007E5DE9"/>
    <w:rsid w:val="007F4894"/>
    <w:rsid w:val="00800076"/>
    <w:rsid w:val="008133D7"/>
    <w:rsid w:val="0081357E"/>
    <w:rsid w:val="008473AE"/>
    <w:rsid w:val="0085329C"/>
    <w:rsid w:val="008552D4"/>
    <w:rsid w:val="00862A71"/>
    <w:rsid w:val="008748D9"/>
    <w:rsid w:val="0088756A"/>
    <w:rsid w:val="008B7D95"/>
    <w:rsid w:val="008F0C99"/>
    <w:rsid w:val="00946593"/>
    <w:rsid w:val="00966AEB"/>
    <w:rsid w:val="009871DC"/>
    <w:rsid w:val="00995618"/>
    <w:rsid w:val="00997639"/>
    <w:rsid w:val="00A11A6B"/>
    <w:rsid w:val="00A2308F"/>
    <w:rsid w:val="00A61FE2"/>
    <w:rsid w:val="00A93AA8"/>
    <w:rsid w:val="00AA6CE5"/>
    <w:rsid w:val="00AB18F7"/>
    <w:rsid w:val="00AE7971"/>
    <w:rsid w:val="00AF3E8E"/>
    <w:rsid w:val="00AF571C"/>
    <w:rsid w:val="00B14448"/>
    <w:rsid w:val="00B34548"/>
    <w:rsid w:val="00B64832"/>
    <w:rsid w:val="00B74BDB"/>
    <w:rsid w:val="00B83455"/>
    <w:rsid w:val="00B855F3"/>
    <w:rsid w:val="00B90F15"/>
    <w:rsid w:val="00BC55F1"/>
    <w:rsid w:val="00BC5C03"/>
    <w:rsid w:val="00BF2EDD"/>
    <w:rsid w:val="00C02D88"/>
    <w:rsid w:val="00C10EFE"/>
    <w:rsid w:val="00C514F5"/>
    <w:rsid w:val="00C66430"/>
    <w:rsid w:val="00C956E6"/>
    <w:rsid w:val="00CC0979"/>
    <w:rsid w:val="00CC6E05"/>
    <w:rsid w:val="00CF643E"/>
    <w:rsid w:val="00D1481C"/>
    <w:rsid w:val="00D83233"/>
    <w:rsid w:val="00D90310"/>
    <w:rsid w:val="00D918F7"/>
    <w:rsid w:val="00DB38FF"/>
    <w:rsid w:val="00DF5ED0"/>
    <w:rsid w:val="00E1316F"/>
    <w:rsid w:val="00E206E9"/>
    <w:rsid w:val="00E659A3"/>
    <w:rsid w:val="00E7227D"/>
    <w:rsid w:val="00EC08A4"/>
    <w:rsid w:val="00EC459E"/>
    <w:rsid w:val="00EF346D"/>
    <w:rsid w:val="00EF7815"/>
    <w:rsid w:val="00F04014"/>
    <w:rsid w:val="00F14171"/>
    <w:rsid w:val="00F2357F"/>
    <w:rsid w:val="00F30797"/>
    <w:rsid w:val="00F44A90"/>
    <w:rsid w:val="00F46953"/>
    <w:rsid w:val="00FA3229"/>
    <w:rsid w:val="00FB3AB7"/>
    <w:rsid w:val="00FB4518"/>
    <w:rsid w:val="00FD206E"/>
    <w:rsid w:val="00FD2145"/>
    <w:rsid w:val="00FF002A"/>
    <w:rsid w:val="00FF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CA8C"/>
  <w15:docId w15:val="{5FD2ADC5-17B2-492C-A2B7-8E376153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1F"/>
    <w:rPr>
      <w:rFonts w:ascii="Tahoma" w:hAnsi="Tahoma" w:cs="Tahoma"/>
      <w:sz w:val="16"/>
      <w:szCs w:val="16"/>
    </w:rPr>
  </w:style>
  <w:style w:type="character" w:customStyle="1" w:styleId="BalloonTextChar">
    <w:name w:val="Balloon Text Char"/>
    <w:basedOn w:val="DefaultParagraphFont"/>
    <w:link w:val="BalloonText"/>
    <w:uiPriority w:val="99"/>
    <w:semiHidden/>
    <w:rsid w:val="00722E1F"/>
    <w:rPr>
      <w:rFonts w:ascii="Tahoma" w:hAnsi="Tahoma" w:cs="Tahoma"/>
      <w:sz w:val="16"/>
      <w:szCs w:val="16"/>
    </w:rPr>
  </w:style>
  <w:style w:type="paragraph" w:styleId="ListParagraph">
    <w:name w:val="List Paragraph"/>
    <w:basedOn w:val="Normal"/>
    <w:uiPriority w:val="34"/>
    <w:qFormat/>
    <w:rsid w:val="008F0C99"/>
    <w:pPr>
      <w:ind w:left="720"/>
      <w:contextualSpacing/>
    </w:pPr>
  </w:style>
  <w:style w:type="paragraph" w:styleId="Header">
    <w:name w:val="header"/>
    <w:basedOn w:val="Normal"/>
    <w:link w:val="HeaderChar"/>
    <w:uiPriority w:val="99"/>
    <w:unhideWhenUsed/>
    <w:rsid w:val="008133D7"/>
    <w:pPr>
      <w:tabs>
        <w:tab w:val="center" w:pos="4680"/>
        <w:tab w:val="right" w:pos="9360"/>
      </w:tabs>
    </w:pPr>
  </w:style>
  <w:style w:type="character" w:customStyle="1" w:styleId="HeaderChar">
    <w:name w:val="Header Char"/>
    <w:basedOn w:val="DefaultParagraphFont"/>
    <w:link w:val="Header"/>
    <w:uiPriority w:val="99"/>
    <w:rsid w:val="008133D7"/>
  </w:style>
  <w:style w:type="paragraph" w:styleId="Footer">
    <w:name w:val="footer"/>
    <w:basedOn w:val="Normal"/>
    <w:link w:val="FooterChar"/>
    <w:uiPriority w:val="99"/>
    <w:unhideWhenUsed/>
    <w:rsid w:val="008133D7"/>
    <w:pPr>
      <w:tabs>
        <w:tab w:val="center" w:pos="4680"/>
        <w:tab w:val="right" w:pos="9360"/>
      </w:tabs>
    </w:pPr>
  </w:style>
  <w:style w:type="character" w:customStyle="1" w:styleId="FooterChar">
    <w:name w:val="Footer Char"/>
    <w:basedOn w:val="DefaultParagraphFont"/>
    <w:link w:val="Footer"/>
    <w:uiPriority w:val="99"/>
    <w:rsid w:val="008133D7"/>
  </w:style>
  <w:style w:type="character" w:styleId="CommentReference">
    <w:name w:val="annotation reference"/>
    <w:basedOn w:val="DefaultParagraphFont"/>
    <w:uiPriority w:val="99"/>
    <w:semiHidden/>
    <w:unhideWhenUsed/>
    <w:rsid w:val="00C66430"/>
    <w:rPr>
      <w:sz w:val="16"/>
      <w:szCs w:val="16"/>
    </w:rPr>
  </w:style>
  <w:style w:type="paragraph" w:styleId="CommentText">
    <w:name w:val="annotation text"/>
    <w:basedOn w:val="Normal"/>
    <w:link w:val="CommentTextChar"/>
    <w:uiPriority w:val="99"/>
    <w:semiHidden/>
    <w:unhideWhenUsed/>
    <w:rsid w:val="00C66430"/>
    <w:rPr>
      <w:sz w:val="20"/>
      <w:szCs w:val="20"/>
    </w:rPr>
  </w:style>
  <w:style w:type="character" w:customStyle="1" w:styleId="CommentTextChar">
    <w:name w:val="Comment Text Char"/>
    <w:basedOn w:val="DefaultParagraphFont"/>
    <w:link w:val="CommentText"/>
    <w:uiPriority w:val="99"/>
    <w:semiHidden/>
    <w:rsid w:val="00C66430"/>
    <w:rPr>
      <w:sz w:val="20"/>
      <w:szCs w:val="20"/>
    </w:rPr>
  </w:style>
  <w:style w:type="paragraph" w:styleId="CommentSubject">
    <w:name w:val="annotation subject"/>
    <w:basedOn w:val="CommentText"/>
    <w:next w:val="CommentText"/>
    <w:link w:val="CommentSubjectChar"/>
    <w:uiPriority w:val="99"/>
    <w:semiHidden/>
    <w:unhideWhenUsed/>
    <w:rsid w:val="00C66430"/>
    <w:rPr>
      <w:b/>
      <w:bCs/>
    </w:rPr>
  </w:style>
  <w:style w:type="character" w:customStyle="1" w:styleId="CommentSubjectChar">
    <w:name w:val="Comment Subject Char"/>
    <w:basedOn w:val="CommentTextChar"/>
    <w:link w:val="CommentSubject"/>
    <w:uiPriority w:val="99"/>
    <w:semiHidden/>
    <w:rsid w:val="00C66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54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9852E-13AD-44F9-8460-40F6B4A0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2057</Words>
  <Characters>11730</Characters>
  <Application>Microsoft Office Word</Application>
  <DocSecurity>0</DocSecurity>
  <PresentationFormat/>
  <Lines>97</Lines>
  <Paragraphs>27</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13760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Urbaniak,Cindy</dc:creator>
  <cp:lastModifiedBy>Kuznia,Michelle</cp:lastModifiedBy>
  <cp:revision>12</cp:revision>
  <cp:lastPrinted>2021-03-04T20:02:00Z</cp:lastPrinted>
  <dcterms:created xsi:type="dcterms:W3CDTF">2021-03-04T19:07:00Z</dcterms:created>
  <dcterms:modified xsi:type="dcterms:W3CDTF">2024-08-19T15:49:00Z</dcterms:modified>
  <dc:language/>
  <cp:version/>
</cp:coreProperties>
</file>